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A1AB" w14:textId="77777777" w:rsidR="00CA6315" w:rsidRPr="00D61A09" w:rsidRDefault="00CA6315">
      <w:pPr>
        <w:rPr>
          <w:rFonts w:ascii="Cambria" w:hAnsi="Cambria"/>
        </w:rPr>
      </w:pPr>
    </w:p>
    <w:p w14:paraId="134BDBC3" w14:textId="77777777" w:rsidR="00D61A09" w:rsidRDefault="00D61A09" w:rsidP="00D61A09">
      <w:pPr>
        <w:jc w:val="center"/>
        <w:rPr>
          <w:rFonts w:ascii="Cambria" w:eastAsia="Times New Roman" w:hAnsi="Cambria" w:cs="Arial"/>
          <w:b/>
          <w:bCs/>
          <w:color w:val="222222"/>
        </w:rPr>
      </w:pPr>
    </w:p>
    <w:p w14:paraId="5D926BC4" w14:textId="5D61FDA0" w:rsidR="00D61A09" w:rsidRPr="00D61A09" w:rsidRDefault="00D61A09" w:rsidP="00D61A09">
      <w:pPr>
        <w:jc w:val="center"/>
        <w:rPr>
          <w:rFonts w:ascii="Cambria" w:eastAsia="Times New Roman" w:hAnsi="Cambria" w:cs="Arial"/>
          <w:b/>
          <w:bCs/>
          <w:color w:val="222222"/>
          <w:sz w:val="28"/>
          <w:szCs w:val="28"/>
        </w:rPr>
      </w:pPr>
      <w:r w:rsidRPr="00D61A09">
        <w:rPr>
          <w:rFonts w:ascii="Cambria" w:eastAsia="Times New Roman" w:hAnsi="Cambria" w:cs="Arial"/>
          <w:b/>
          <w:bCs/>
          <w:color w:val="222222"/>
          <w:sz w:val="28"/>
          <w:szCs w:val="28"/>
        </w:rPr>
        <w:t>Tyndale Association of Spiritual Directors</w:t>
      </w:r>
    </w:p>
    <w:p w14:paraId="5E86689B" w14:textId="073A29CB" w:rsidR="00D61A09" w:rsidRPr="00D61A09" w:rsidRDefault="00D61A09" w:rsidP="00D61A09">
      <w:pPr>
        <w:jc w:val="center"/>
        <w:rPr>
          <w:rFonts w:ascii="Cambria" w:eastAsia="Times New Roman" w:hAnsi="Cambria" w:cs="Arial"/>
          <w:b/>
          <w:bCs/>
          <w:color w:val="222222"/>
          <w:sz w:val="28"/>
          <w:szCs w:val="28"/>
        </w:rPr>
      </w:pPr>
      <w:r w:rsidRPr="00D61A09">
        <w:rPr>
          <w:rFonts w:ascii="Cambria" w:eastAsia="Times New Roman" w:hAnsi="Cambria" w:cs="Arial"/>
          <w:b/>
          <w:bCs/>
          <w:color w:val="222222"/>
          <w:sz w:val="28"/>
          <w:szCs w:val="28"/>
        </w:rPr>
        <w:t>Best Practices for Members</w:t>
      </w:r>
    </w:p>
    <w:p w14:paraId="25A1DAB8" w14:textId="77777777" w:rsidR="00D61A09" w:rsidRDefault="00D61A09" w:rsidP="00CA6315">
      <w:pPr>
        <w:rPr>
          <w:rFonts w:ascii="Cambria" w:eastAsia="Times New Roman" w:hAnsi="Cambria" w:cs="Arial"/>
          <w:b/>
          <w:bCs/>
          <w:color w:val="222222"/>
        </w:rPr>
      </w:pPr>
    </w:p>
    <w:p w14:paraId="412346DF" w14:textId="77777777" w:rsidR="00D61A09" w:rsidRDefault="00D61A09" w:rsidP="00CA6315">
      <w:pPr>
        <w:rPr>
          <w:rFonts w:ascii="Cambria" w:eastAsia="Times New Roman" w:hAnsi="Cambria" w:cs="Arial"/>
          <w:b/>
          <w:bCs/>
          <w:color w:val="222222"/>
        </w:rPr>
      </w:pPr>
    </w:p>
    <w:p w14:paraId="289AB65C" w14:textId="603A8C3F" w:rsidR="00CA6315" w:rsidRPr="00D61A09" w:rsidRDefault="00CA6315" w:rsidP="00CA6315">
      <w:pPr>
        <w:rPr>
          <w:rFonts w:ascii="Cambria" w:hAnsi="Cambria"/>
        </w:rPr>
      </w:pPr>
      <w:bookmarkStart w:id="0" w:name="_GoBack"/>
      <w:bookmarkEnd w:id="0"/>
      <w:r w:rsidRPr="00D61A09">
        <w:rPr>
          <w:rFonts w:ascii="Cambria" w:eastAsia="Times New Roman" w:hAnsi="Cambria" w:cs="Arial"/>
          <w:b/>
          <w:bCs/>
          <w:color w:val="222222"/>
        </w:rPr>
        <w:t>Best practices</w:t>
      </w:r>
      <w:r w:rsidRPr="00D61A09">
        <w:rPr>
          <w:rFonts w:ascii="Cambria" w:eastAsia="Times New Roman" w:hAnsi="Cambria" w:cs="Arial"/>
          <w:color w:val="222222"/>
          <w:shd w:val="clear" w:color="auto" w:fill="FFFFFF"/>
        </w:rPr>
        <w:t xml:space="preserve"> are the </w:t>
      </w:r>
      <w:r w:rsidR="00FF24EC" w:rsidRPr="00D61A09">
        <w:rPr>
          <w:rFonts w:ascii="Cambria" w:eastAsia="Times New Roman" w:hAnsi="Cambria" w:cs="Arial"/>
          <w:color w:val="222222"/>
          <w:shd w:val="clear" w:color="auto" w:fill="FFFFFF"/>
        </w:rPr>
        <w:t>minimum standards of professional practice and conduct for members of the T</w:t>
      </w:r>
      <w:r w:rsidR="00F03C79" w:rsidRPr="00D61A09">
        <w:rPr>
          <w:rFonts w:ascii="Cambria" w:eastAsia="Times New Roman" w:hAnsi="Cambria" w:cs="Arial"/>
          <w:color w:val="222222"/>
          <w:shd w:val="clear" w:color="auto" w:fill="FFFFFF"/>
        </w:rPr>
        <w:t xml:space="preserve">yndale </w:t>
      </w:r>
      <w:r w:rsidR="00FF24EC" w:rsidRPr="00D61A09">
        <w:rPr>
          <w:rFonts w:ascii="Cambria" w:eastAsia="Times New Roman" w:hAnsi="Cambria" w:cs="Arial"/>
          <w:color w:val="222222"/>
          <w:shd w:val="clear" w:color="auto" w:fill="FFFFFF"/>
        </w:rPr>
        <w:t>A</w:t>
      </w:r>
      <w:r w:rsidR="00F03C79" w:rsidRPr="00D61A09">
        <w:rPr>
          <w:rFonts w:ascii="Cambria" w:eastAsia="Times New Roman" w:hAnsi="Cambria" w:cs="Arial"/>
          <w:color w:val="222222"/>
          <w:shd w:val="clear" w:color="auto" w:fill="FFFFFF"/>
        </w:rPr>
        <w:t xml:space="preserve">ssociation of </w:t>
      </w:r>
      <w:r w:rsidR="00FF24EC" w:rsidRPr="00D61A09">
        <w:rPr>
          <w:rFonts w:ascii="Cambria" w:eastAsia="Times New Roman" w:hAnsi="Cambria" w:cs="Arial"/>
          <w:color w:val="222222"/>
          <w:shd w:val="clear" w:color="auto" w:fill="FFFFFF"/>
        </w:rPr>
        <w:t>S</w:t>
      </w:r>
      <w:r w:rsidR="00F03C79" w:rsidRPr="00D61A09">
        <w:rPr>
          <w:rFonts w:ascii="Cambria" w:eastAsia="Times New Roman" w:hAnsi="Cambria" w:cs="Arial"/>
          <w:color w:val="222222"/>
          <w:shd w:val="clear" w:color="auto" w:fill="FFFFFF"/>
        </w:rPr>
        <w:t xml:space="preserve">piritual </w:t>
      </w:r>
      <w:r w:rsidR="00FF24EC" w:rsidRPr="00D61A09">
        <w:rPr>
          <w:rFonts w:ascii="Cambria" w:eastAsia="Times New Roman" w:hAnsi="Cambria" w:cs="Arial"/>
          <w:color w:val="222222"/>
          <w:shd w:val="clear" w:color="auto" w:fill="FFFFFF"/>
        </w:rPr>
        <w:t>D</w:t>
      </w:r>
      <w:r w:rsidR="00F03C79" w:rsidRPr="00D61A09">
        <w:rPr>
          <w:rFonts w:ascii="Cambria" w:eastAsia="Times New Roman" w:hAnsi="Cambria" w:cs="Arial"/>
          <w:color w:val="222222"/>
          <w:shd w:val="clear" w:color="auto" w:fill="FFFFFF"/>
        </w:rPr>
        <w:t>irectors</w:t>
      </w:r>
      <w:r w:rsidR="00D61A09">
        <w:rPr>
          <w:rFonts w:ascii="Cambria" w:eastAsia="Times New Roman" w:hAnsi="Cambria" w:cs="Arial"/>
          <w:color w:val="222222"/>
          <w:shd w:val="clear" w:color="auto" w:fill="FFFFFF"/>
        </w:rPr>
        <w:t xml:space="preserve"> </w:t>
      </w:r>
      <w:r w:rsidR="00F03C79" w:rsidRPr="00D61A09">
        <w:rPr>
          <w:rFonts w:ascii="Cambria" w:eastAsia="Times New Roman" w:hAnsi="Cambria" w:cs="Arial"/>
          <w:color w:val="222222"/>
          <w:shd w:val="clear" w:color="auto" w:fill="FFFFFF"/>
        </w:rPr>
        <w:t>(</w:t>
      </w:r>
      <w:r w:rsidR="00D61A09">
        <w:rPr>
          <w:rFonts w:ascii="Cambria" w:eastAsia="Times New Roman" w:hAnsi="Cambria" w:cs="Arial"/>
          <w:color w:val="222222"/>
          <w:shd w:val="clear" w:color="auto" w:fill="FFFFFF"/>
        </w:rPr>
        <w:t>“</w:t>
      </w:r>
      <w:r w:rsidR="00F03C79" w:rsidRPr="00D61A09">
        <w:rPr>
          <w:rFonts w:ascii="Cambria" w:eastAsia="Times New Roman" w:hAnsi="Cambria" w:cs="Arial"/>
          <w:color w:val="222222"/>
          <w:shd w:val="clear" w:color="auto" w:fill="FFFFFF"/>
        </w:rPr>
        <w:t>TASD</w:t>
      </w:r>
      <w:r w:rsidR="00D61A09">
        <w:rPr>
          <w:rFonts w:ascii="Cambria" w:eastAsia="Times New Roman" w:hAnsi="Cambria" w:cs="Arial"/>
          <w:color w:val="222222"/>
          <w:shd w:val="clear" w:color="auto" w:fill="FFFFFF"/>
        </w:rPr>
        <w:t>”</w:t>
      </w:r>
      <w:r w:rsidR="00F03C79" w:rsidRPr="00D61A09">
        <w:rPr>
          <w:rFonts w:ascii="Cambria" w:eastAsia="Times New Roman" w:hAnsi="Cambria" w:cs="Arial"/>
          <w:color w:val="222222"/>
          <w:shd w:val="clear" w:color="auto" w:fill="FFFFFF"/>
        </w:rPr>
        <w:t>)</w:t>
      </w:r>
      <w:r w:rsidR="00FF24EC" w:rsidRPr="00D61A09">
        <w:rPr>
          <w:rFonts w:ascii="Cambria" w:eastAsia="Times New Roman" w:hAnsi="Cambria" w:cs="Arial"/>
          <w:color w:val="222222"/>
          <w:shd w:val="clear" w:color="auto" w:fill="FFFFFF"/>
        </w:rPr>
        <w:t xml:space="preserve"> and are the p</w:t>
      </w:r>
      <w:r w:rsidRPr="00D61A09">
        <w:rPr>
          <w:rFonts w:ascii="Cambria" w:eastAsia="Times New Roman" w:hAnsi="Cambria" w:cs="Arial"/>
          <w:color w:val="222222"/>
          <w:shd w:val="clear" w:color="auto" w:fill="FFFFFF"/>
        </w:rPr>
        <w:t>referred technique or approach for achieving a valued outcome</w:t>
      </w:r>
      <w:r w:rsidR="00E926C0" w:rsidRPr="00D61A09">
        <w:rPr>
          <w:rFonts w:ascii="Cambria" w:eastAsia="Times New Roman" w:hAnsi="Cambria" w:cs="Arial"/>
          <w:color w:val="222222"/>
          <w:shd w:val="clear" w:color="auto" w:fill="FFFFFF"/>
        </w:rPr>
        <w:t xml:space="preserve"> in spiritual direction. </w:t>
      </w:r>
      <w:r w:rsidR="00FF24EC" w:rsidRPr="00D61A09">
        <w:rPr>
          <w:rFonts w:ascii="Cambria" w:eastAsia="Times New Roman" w:hAnsi="Cambria" w:cs="Arial"/>
          <w:color w:val="222222"/>
          <w:shd w:val="clear" w:color="auto" w:fill="FFFFFF"/>
        </w:rPr>
        <w:t xml:space="preserve">These standards have been approved by the Board of Tyndale Association of Spiritual Directors as standards of practice for its members. Best Practices are meant to be applied to members’ practice in conjunction with the </w:t>
      </w:r>
      <w:r w:rsidR="00F03C79" w:rsidRPr="00D61A09">
        <w:rPr>
          <w:rFonts w:ascii="Cambria" w:eastAsia="Times New Roman" w:hAnsi="Cambria" w:cs="Arial"/>
          <w:color w:val="222222"/>
          <w:shd w:val="clear" w:color="auto" w:fill="FFFFFF"/>
        </w:rPr>
        <w:t>C</w:t>
      </w:r>
      <w:r w:rsidR="00FF24EC" w:rsidRPr="00D61A09">
        <w:rPr>
          <w:rFonts w:ascii="Cambria" w:eastAsia="Times New Roman" w:hAnsi="Cambria" w:cs="Arial"/>
          <w:color w:val="222222"/>
          <w:shd w:val="clear" w:color="auto" w:fill="FFFFFF"/>
        </w:rPr>
        <w:t xml:space="preserve">ode of </w:t>
      </w:r>
      <w:r w:rsidR="00F03C79" w:rsidRPr="00D61A09">
        <w:rPr>
          <w:rFonts w:ascii="Cambria" w:eastAsia="Times New Roman" w:hAnsi="Cambria" w:cs="Arial"/>
          <w:color w:val="222222"/>
          <w:shd w:val="clear" w:color="auto" w:fill="FFFFFF"/>
        </w:rPr>
        <w:t>E</w:t>
      </w:r>
      <w:r w:rsidR="00FF24EC" w:rsidRPr="00D61A09">
        <w:rPr>
          <w:rFonts w:ascii="Cambria" w:eastAsia="Times New Roman" w:hAnsi="Cambria" w:cs="Arial"/>
          <w:color w:val="222222"/>
          <w:shd w:val="clear" w:color="auto" w:fill="FFFFFF"/>
        </w:rPr>
        <w:t xml:space="preserve">thics and with their professional judgment. </w:t>
      </w:r>
    </w:p>
    <w:p w14:paraId="1834BB8F" w14:textId="7ED651EA" w:rsidR="00CA6315" w:rsidRPr="00D61A09" w:rsidRDefault="00CA6315">
      <w:pPr>
        <w:rPr>
          <w:rFonts w:ascii="Cambria" w:hAnsi="Cambria"/>
        </w:rPr>
      </w:pPr>
    </w:p>
    <w:p w14:paraId="0FF98572" w14:textId="77777777" w:rsidR="00FF24EC" w:rsidRPr="00D61A09" w:rsidRDefault="00FF24EC">
      <w:pPr>
        <w:rPr>
          <w:rFonts w:ascii="Cambria" w:hAnsi="Cambria"/>
        </w:rPr>
      </w:pPr>
    </w:p>
    <w:p w14:paraId="4027D71D" w14:textId="78024BAC" w:rsidR="006263C8" w:rsidRPr="00D61A09" w:rsidRDefault="00B13FA3" w:rsidP="006263C8">
      <w:pPr>
        <w:rPr>
          <w:rFonts w:ascii="Cambria" w:hAnsi="Cambria"/>
          <w:b/>
        </w:rPr>
      </w:pPr>
      <w:r w:rsidRPr="00D61A09">
        <w:rPr>
          <w:rFonts w:ascii="Cambria" w:hAnsi="Cambria"/>
          <w:b/>
        </w:rPr>
        <w:t>Spiritual Director</w:t>
      </w:r>
      <w:r w:rsidR="00D61A09">
        <w:rPr>
          <w:rFonts w:ascii="Cambria" w:hAnsi="Cambria"/>
          <w:b/>
        </w:rPr>
        <w:t>’</w:t>
      </w:r>
      <w:r w:rsidRPr="00D61A09">
        <w:rPr>
          <w:rFonts w:ascii="Cambria" w:hAnsi="Cambria"/>
          <w:b/>
        </w:rPr>
        <w:t>s p</w:t>
      </w:r>
      <w:r w:rsidR="006263C8" w:rsidRPr="00D61A09">
        <w:rPr>
          <w:rFonts w:ascii="Cambria" w:hAnsi="Cambria"/>
          <w:b/>
        </w:rPr>
        <w:t xml:space="preserve">reparation and </w:t>
      </w:r>
      <w:r w:rsidRPr="00D61A09">
        <w:rPr>
          <w:rFonts w:ascii="Cambria" w:hAnsi="Cambria"/>
          <w:b/>
        </w:rPr>
        <w:t>s</w:t>
      </w:r>
      <w:r w:rsidR="006263C8" w:rsidRPr="00D61A09">
        <w:rPr>
          <w:rFonts w:ascii="Cambria" w:hAnsi="Cambria"/>
          <w:b/>
        </w:rPr>
        <w:t>elf</w:t>
      </w:r>
      <w:r w:rsidRPr="00D61A09">
        <w:rPr>
          <w:rFonts w:ascii="Cambria" w:hAnsi="Cambria"/>
          <w:b/>
        </w:rPr>
        <w:t>-</w:t>
      </w:r>
      <w:r w:rsidR="006263C8" w:rsidRPr="00D61A09">
        <w:rPr>
          <w:rFonts w:ascii="Cambria" w:hAnsi="Cambria"/>
          <w:b/>
        </w:rPr>
        <w:t>care</w:t>
      </w:r>
    </w:p>
    <w:p w14:paraId="77393C5C" w14:textId="60F9ADE5" w:rsidR="006263C8" w:rsidRPr="00D61A09" w:rsidRDefault="006263C8" w:rsidP="00B13FA3">
      <w:pPr>
        <w:pStyle w:val="ListParagraph"/>
        <w:numPr>
          <w:ilvl w:val="0"/>
          <w:numId w:val="2"/>
        </w:numPr>
        <w:rPr>
          <w:rFonts w:ascii="Cambria" w:hAnsi="Cambria"/>
        </w:rPr>
      </w:pPr>
      <w:r w:rsidRPr="00D61A09">
        <w:rPr>
          <w:rFonts w:ascii="Cambria" w:hAnsi="Cambria"/>
        </w:rPr>
        <w:t xml:space="preserve">Belongs to and actively involved in a church or Christian community </w:t>
      </w:r>
    </w:p>
    <w:p w14:paraId="65E1518F" w14:textId="558A9C46" w:rsidR="006263C8" w:rsidRPr="00D61A09" w:rsidRDefault="006263C8" w:rsidP="00B13FA3">
      <w:pPr>
        <w:pStyle w:val="ListParagraph"/>
        <w:numPr>
          <w:ilvl w:val="0"/>
          <w:numId w:val="2"/>
        </w:numPr>
        <w:rPr>
          <w:rFonts w:ascii="Cambria" w:hAnsi="Cambria"/>
        </w:rPr>
      </w:pPr>
      <w:r w:rsidRPr="00D61A09">
        <w:rPr>
          <w:rFonts w:ascii="Cambria" w:hAnsi="Cambria"/>
        </w:rPr>
        <w:t>Engages in regular supervision and personal spiritual direction</w:t>
      </w:r>
    </w:p>
    <w:p w14:paraId="3AF2D743" w14:textId="67C90CB5" w:rsidR="00B13FA3" w:rsidRPr="00D61A09" w:rsidRDefault="00591756" w:rsidP="00B13FA3">
      <w:pPr>
        <w:pStyle w:val="ListParagraph"/>
        <w:numPr>
          <w:ilvl w:val="0"/>
          <w:numId w:val="2"/>
        </w:numPr>
        <w:tabs>
          <w:tab w:val="center" w:pos="4680"/>
        </w:tabs>
        <w:rPr>
          <w:rFonts w:ascii="Cambria" w:hAnsi="Cambria"/>
        </w:rPr>
      </w:pPr>
      <w:r w:rsidRPr="00D61A09">
        <w:rPr>
          <w:rFonts w:ascii="Cambria" w:hAnsi="Cambria"/>
        </w:rPr>
        <w:t xml:space="preserve">Recognizes </w:t>
      </w:r>
      <w:r w:rsidR="00912DC5" w:rsidRPr="00D61A09">
        <w:rPr>
          <w:rFonts w:ascii="Cambria" w:hAnsi="Cambria"/>
        </w:rPr>
        <w:t xml:space="preserve">professional </w:t>
      </w:r>
      <w:r w:rsidRPr="00D61A09">
        <w:rPr>
          <w:rFonts w:ascii="Cambria" w:hAnsi="Cambria"/>
        </w:rPr>
        <w:t>need</w:t>
      </w:r>
      <w:r w:rsidR="00912DC5" w:rsidRPr="00D61A09">
        <w:rPr>
          <w:rFonts w:ascii="Cambria" w:hAnsi="Cambria"/>
        </w:rPr>
        <w:t>s</w:t>
      </w:r>
      <w:r w:rsidRPr="00D61A09">
        <w:rPr>
          <w:rFonts w:ascii="Cambria" w:hAnsi="Cambria"/>
        </w:rPr>
        <w:t xml:space="preserve"> and seeks </w:t>
      </w:r>
      <w:r w:rsidR="00912DC5" w:rsidRPr="00D61A09">
        <w:rPr>
          <w:rFonts w:ascii="Cambria" w:hAnsi="Cambria"/>
        </w:rPr>
        <w:t>help as needed</w:t>
      </w:r>
    </w:p>
    <w:p w14:paraId="610F676E" w14:textId="77777777" w:rsidR="006263C8" w:rsidRPr="00D61A09" w:rsidRDefault="006263C8" w:rsidP="006263C8">
      <w:pPr>
        <w:rPr>
          <w:rFonts w:ascii="Cambria" w:hAnsi="Cambria"/>
        </w:rPr>
      </w:pPr>
    </w:p>
    <w:p w14:paraId="419A1374" w14:textId="59BFA31B" w:rsidR="006263C8" w:rsidRPr="00D61A09" w:rsidRDefault="006263C8" w:rsidP="006263C8">
      <w:pPr>
        <w:rPr>
          <w:rFonts w:ascii="Cambria" w:hAnsi="Cambria"/>
          <w:b/>
        </w:rPr>
      </w:pPr>
      <w:r w:rsidRPr="00D61A09">
        <w:rPr>
          <w:rFonts w:ascii="Cambria" w:hAnsi="Cambria"/>
          <w:b/>
        </w:rPr>
        <w:t xml:space="preserve">Respect for rights and sensitivity to </w:t>
      </w:r>
      <w:r w:rsidR="0024203B" w:rsidRPr="00D61A09">
        <w:rPr>
          <w:rFonts w:ascii="Cambria" w:hAnsi="Cambria"/>
          <w:b/>
        </w:rPr>
        <w:t>diversity</w:t>
      </w:r>
    </w:p>
    <w:p w14:paraId="01AFF237" w14:textId="268ED88E" w:rsidR="000575C5" w:rsidRPr="00D61A09" w:rsidRDefault="006263C8" w:rsidP="005C4407">
      <w:pPr>
        <w:pStyle w:val="ListParagraph"/>
        <w:numPr>
          <w:ilvl w:val="0"/>
          <w:numId w:val="10"/>
        </w:numPr>
        <w:rPr>
          <w:rFonts w:ascii="Cambria" w:hAnsi="Cambria"/>
        </w:rPr>
      </w:pPr>
      <w:r w:rsidRPr="00D61A09">
        <w:rPr>
          <w:rFonts w:ascii="Cambria" w:hAnsi="Cambria"/>
        </w:rPr>
        <w:t>Respect</w:t>
      </w:r>
      <w:r w:rsidR="000575C5" w:rsidRPr="00D61A09">
        <w:rPr>
          <w:rFonts w:ascii="Cambria" w:hAnsi="Cambria"/>
        </w:rPr>
        <w:t>s the</w:t>
      </w:r>
      <w:r w:rsidRPr="00D61A09">
        <w:rPr>
          <w:rFonts w:ascii="Cambria" w:hAnsi="Cambria"/>
        </w:rPr>
        <w:t xml:space="preserve"> values and ethics of spiritual direction</w:t>
      </w:r>
    </w:p>
    <w:p w14:paraId="407C704D" w14:textId="22E94492" w:rsidR="000575C5" w:rsidRPr="00D61A09" w:rsidRDefault="000575C5" w:rsidP="005C4407">
      <w:pPr>
        <w:pStyle w:val="ListParagraph"/>
        <w:numPr>
          <w:ilvl w:val="0"/>
          <w:numId w:val="10"/>
        </w:numPr>
        <w:rPr>
          <w:rFonts w:ascii="Cambria" w:hAnsi="Cambria"/>
        </w:rPr>
      </w:pPr>
      <w:r w:rsidRPr="00D61A09">
        <w:rPr>
          <w:rFonts w:ascii="Cambria" w:hAnsi="Cambria"/>
        </w:rPr>
        <w:t>Cross cultural competence</w:t>
      </w:r>
    </w:p>
    <w:p w14:paraId="591CF8EA" w14:textId="02BB6147" w:rsidR="000575C5" w:rsidRPr="00D61A09" w:rsidRDefault="000575C5" w:rsidP="005C4407">
      <w:pPr>
        <w:pStyle w:val="ListParagraph"/>
        <w:numPr>
          <w:ilvl w:val="0"/>
          <w:numId w:val="10"/>
        </w:numPr>
        <w:rPr>
          <w:rFonts w:ascii="Cambria" w:hAnsi="Cambria"/>
        </w:rPr>
      </w:pPr>
      <w:r w:rsidRPr="00D61A09">
        <w:rPr>
          <w:rFonts w:ascii="Cambria" w:hAnsi="Cambria"/>
        </w:rPr>
        <w:t xml:space="preserve">Sensitive to needs of </w:t>
      </w:r>
      <w:r w:rsidR="0024203B" w:rsidRPr="00D61A09">
        <w:rPr>
          <w:rFonts w:ascii="Cambria" w:hAnsi="Cambria"/>
        </w:rPr>
        <w:t xml:space="preserve">diverse </w:t>
      </w:r>
      <w:r w:rsidRPr="00D61A09">
        <w:rPr>
          <w:rFonts w:ascii="Cambria" w:hAnsi="Cambria"/>
        </w:rPr>
        <w:t>populations</w:t>
      </w:r>
      <w:r w:rsidR="0024203B" w:rsidRPr="00D61A09">
        <w:rPr>
          <w:rFonts w:ascii="Cambria" w:hAnsi="Cambria"/>
        </w:rPr>
        <w:t xml:space="preserve">, denominations, and religious experiences  </w:t>
      </w:r>
    </w:p>
    <w:p w14:paraId="4D343A77" w14:textId="77777777" w:rsidR="006263C8" w:rsidRPr="00D61A09" w:rsidRDefault="006263C8" w:rsidP="006263C8">
      <w:pPr>
        <w:pStyle w:val="ListParagraph"/>
        <w:rPr>
          <w:rFonts w:ascii="Cambria" w:hAnsi="Cambria"/>
        </w:rPr>
      </w:pPr>
    </w:p>
    <w:p w14:paraId="1002C6A0" w14:textId="0816E70A" w:rsidR="006263C8" w:rsidRPr="00D61A09" w:rsidRDefault="002D3814" w:rsidP="00B13FA3">
      <w:pPr>
        <w:tabs>
          <w:tab w:val="center" w:pos="4680"/>
        </w:tabs>
        <w:rPr>
          <w:rFonts w:ascii="Cambria" w:hAnsi="Cambria"/>
          <w:b/>
        </w:rPr>
      </w:pPr>
      <w:r w:rsidRPr="00D61A09">
        <w:rPr>
          <w:rFonts w:ascii="Cambria" w:hAnsi="Cambria"/>
          <w:b/>
        </w:rPr>
        <w:t>Adherence</w:t>
      </w:r>
      <w:r w:rsidR="006263C8" w:rsidRPr="00D61A09">
        <w:rPr>
          <w:rFonts w:ascii="Cambria" w:hAnsi="Cambria"/>
          <w:b/>
        </w:rPr>
        <w:t xml:space="preserve"> to Boundaries of </w:t>
      </w:r>
      <w:r w:rsidRPr="00D61A09">
        <w:rPr>
          <w:rFonts w:ascii="Cambria" w:hAnsi="Cambria"/>
          <w:b/>
        </w:rPr>
        <w:t>C</w:t>
      </w:r>
      <w:r w:rsidR="006263C8" w:rsidRPr="00D61A09">
        <w:rPr>
          <w:rFonts w:ascii="Cambria" w:hAnsi="Cambria"/>
          <w:b/>
        </w:rPr>
        <w:t>ompetence</w:t>
      </w:r>
      <w:r w:rsidR="00B13FA3" w:rsidRPr="00D61A09">
        <w:rPr>
          <w:rFonts w:ascii="Cambria" w:hAnsi="Cambria"/>
          <w:b/>
        </w:rPr>
        <w:tab/>
      </w:r>
    </w:p>
    <w:p w14:paraId="67B3B7DA" w14:textId="24771482" w:rsidR="006263C8" w:rsidRPr="00D61A09" w:rsidRDefault="00B13FA3" w:rsidP="005C4407">
      <w:pPr>
        <w:pStyle w:val="ListParagraph"/>
        <w:numPr>
          <w:ilvl w:val="0"/>
          <w:numId w:val="11"/>
        </w:numPr>
        <w:rPr>
          <w:rFonts w:ascii="Cambria" w:hAnsi="Cambria"/>
        </w:rPr>
      </w:pPr>
      <w:r w:rsidRPr="00D61A09">
        <w:rPr>
          <w:rFonts w:ascii="Cambria" w:hAnsi="Cambria"/>
        </w:rPr>
        <w:t xml:space="preserve">Respects professional boundaries and refers as appropriate </w:t>
      </w:r>
    </w:p>
    <w:p w14:paraId="20DA8D30" w14:textId="6E3C6555" w:rsidR="00B13FA3" w:rsidRPr="00D61A09" w:rsidRDefault="00B13FA3" w:rsidP="005C4407">
      <w:pPr>
        <w:pStyle w:val="ListParagraph"/>
        <w:numPr>
          <w:ilvl w:val="0"/>
          <w:numId w:val="11"/>
        </w:numPr>
        <w:rPr>
          <w:rFonts w:ascii="Cambria" w:hAnsi="Cambria"/>
        </w:rPr>
      </w:pPr>
      <w:r w:rsidRPr="00D61A09">
        <w:rPr>
          <w:rFonts w:ascii="Cambria" w:hAnsi="Cambria"/>
        </w:rPr>
        <w:t xml:space="preserve">Seeks to resolve conflict </w:t>
      </w:r>
    </w:p>
    <w:p w14:paraId="29ED7D14" w14:textId="05199780" w:rsidR="00B13FA3" w:rsidRPr="00D61A09" w:rsidRDefault="00B13FA3" w:rsidP="005C4407">
      <w:pPr>
        <w:pStyle w:val="ListParagraph"/>
        <w:numPr>
          <w:ilvl w:val="0"/>
          <w:numId w:val="11"/>
        </w:numPr>
        <w:rPr>
          <w:rFonts w:ascii="Cambria" w:hAnsi="Cambria"/>
        </w:rPr>
      </w:pPr>
      <w:r w:rsidRPr="00D61A09">
        <w:rPr>
          <w:rFonts w:ascii="Cambria" w:hAnsi="Cambria"/>
        </w:rPr>
        <w:t xml:space="preserve">Sensitive to </w:t>
      </w:r>
      <w:r w:rsidR="000575C5" w:rsidRPr="00D61A09">
        <w:rPr>
          <w:rFonts w:ascii="Cambria" w:hAnsi="Cambria"/>
        </w:rPr>
        <w:t xml:space="preserve">closure </w:t>
      </w:r>
      <w:r w:rsidRPr="00D61A09">
        <w:rPr>
          <w:rFonts w:ascii="Cambria" w:hAnsi="Cambria"/>
        </w:rPr>
        <w:t>of relationships with directees</w:t>
      </w:r>
    </w:p>
    <w:p w14:paraId="0CB87054" w14:textId="77777777" w:rsidR="00B13FA3" w:rsidRPr="00D61A09" w:rsidRDefault="00B13FA3" w:rsidP="006263C8">
      <w:pPr>
        <w:rPr>
          <w:rFonts w:ascii="Cambria" w:hAnsi="Cambria"/>
          <w:b/>
        </w:rPr>
      </w:pPr>
    </w:p>
    <w:p w14:paraId="69CD7B3F" w14:textId="11AAE302" w:rsidR="006263C8" w:rsidRPr="00D61A09" w:rsidRDefault="006263C8" w:rsidP="006263C8">
      <w:pPr>
        <w:rPr>
          <w:rFonts w:ascii="Cambria" w:hAnsi="Cambria"/>
          <w:b/>
        </w:rPr>
      </w:pPr>
      <w:r w:rsidRPr="00D61A09">
        <w:rPr>
          <w:rFonts w:ascii="Cambria" w:hAnsi="Cambria"/>
          <w:b/>
        </w:rPr>
        <w:t>Representation and Maintenance of Professional Qualifications</w:t>
      </w:r>
    </w:p>
    <w:p w14:paraId="625A8C4C" w14:textId="1DA13863" w:rsidR="006263C8" w:rsidRPr="00D61A09" w:rsidRDefault="00E926C0" w:rsidP="005C4407">
      <w:pPr>
        <w:pStyle w:val="ListParagraph"/>
        <w:numPr>
          <w:ilvl w:val="0"/>
          <w:numId w:val="12"/>
        </w:numPr>
        <w:rPr>
          <w:rFonts w:ascii="Cambria" w:hAnsi="Cambria"/>
        </w:rPr>
      </w:pPr>
      <w:r w:rsidRPr="00D61A09">
        <w:rPr>
          <w:rFonts w:ascii="Cambria" w:hAnsi="Cambria"/>
        </w:rPr>
        <w:t xml:space="preserve">A member in good standing with TASD </w:t>
      </w:r>
    </w:p>
    <w:p w14:paraId="77F2E615" w14:textId="573915BE" w:rsidR="006263C8" w:rsidRPr="00D61A09" w:rsidRDefault="006263C8" w:rsidP="005C4407">
      <w:pPr>
        <w:pStyle w:val="ListParagraph"/>
        <w:numPr>
          <w:ilvl w:val="0"/>
          <w:numId w:val="12"/>
        </w:numPr>
        <w:rPr>
          <w:rFonts w:ascii="Cambria" w:hAnsi="Cambria"/>
        </w:rPr>
      </w:pPr>
      <w:r w:rsidRPr="00D61A09">
        <w:rPr>
          <w:rFonts w:ascii="Cambria" w:hAnsi="Cambria"/>
        </w:rPr>
        <w:t xml:space="preserve">Follows </w:t>
      </w:r>
      <w:r w:rsidR="00B13FA3" w:rsidRPr="00D61A09">
        <w:rPr>
          <w:rFonts w:ascii="Cambria" w:hAnsi="Cambria"/>
        </w:rPr>
        <w:t xml:space="preserve">the </w:t>
      </w:r>
      <w:r w:rsidRPr="00D61A09">
        <w:rPr>
          <w:rFonts w:ascii="Cambria" w:hAnsi="Cambria"/>
        </w:rPr>
        <w:t xml:space="preserve">Code of Ethics </w:t>
      </w:r>
      <w:r w:rsidR="00B13FA3" w:rsidRPr="00D61A09">
        <w:rPr>
          <w:rFonts w:ascii="Cambria" w:hAnsi="Cambria"/>
        </w:rPr>
        <w:t xml:space="preserve">for the </w:t>
      </w:r>
      <w:r w:rsidR="00E926C0" w:rsidRPr="00D61A09">
        <w:rPr>
          <w:rFonts w:ascii="Cambria" w:hAnsi="Cambria"/>
        </w:rPr>
        <w:t xml:space="preserve">TASD </w:t>
      </w:r>
    </w:p>
    <w:p w14:paraId="1127513E" w14:textId="07FD47E7" w:rsidR="00B13FA3" w:rsidRPr="00D61A09" w:rsidRDefault="00B13FA3" w:rsidP="005C4407">
      <w:pPr>
        <w:pStyle w:val="ListParagraph"/>
        <w:numPr>
          <w:ilvl w:val="0"/>
          <w:numId w:val="12"/>
        </w:numPr>
        <w:rPr>
          <w:rFonts w:ascii="Cambria" w:hAnsi="Cambria"/>
        </w:rPr>
      </w:pPr>
      <w:r w:rsidRPr="00D61A09">
        <w:rPr>
          <w:rFonts w:ascii="Cambria" w:hAnsi="Cambria"/>
        </w:rPr>
        <w:t>Upholds confidentiality and obtains informed consents</w:t>
      </w:r>
    </w:p>
    <w:p w14:paraId="236D964F" w14:textId="17722635" w:rsidR="006263C8" w:rsidRPr="00D61A09" w:rsidRDefault="006263C8" w:rsidP="005C4407">
      <w:pPr>
        <w:pStyle w:val="ListParagraph"/>
        <w:numPr>
          <w:ilvl w:val="0"/>
          <w:numId w:val="12"/>
        </w:numPr>
        <w:rPr>
          <w:rFonts w:ascii="Cambria" w:hAnsi="Cambria"/>
        </w:rPr>
      </w:pPr>
      <w:r w:rsidRPr="00D61A09">
        <w:rPr>
          <w:rFonts w:ascii="Cambria" w:hAnsi="Cambria"/>
        </w:rPr>
        <w:t>Involved in ongoing</w:t>
      </w:r>
      <w:r w:rsidR="00E529A7" w:rsidRPr="00D61A09">
        <w:rPr>
          <w:rFonts w:ascii="Cambria" w:hAnsi="Cambria"/>
        </w:rPr>
        <w:t xml:space="preserve"> self-evaluation</w:t>
      </w:r>
      <w:r w:rsidRPr="00D61A09">
        <w:rPr>
          <w:rFonts w:ascii="Cambria" w:hAnsi="Cambria"/>
        </w:rPr>
        <w:t xml:space="preserve"> professional and spiritual development i.e. workshops, retreats</w:t>
      </w:r>
    </w:p>
    <w:p w14:paraId="4EF4753A" w14:textId="77777777" w:rsidR="006263C8" w:rsidRPr="00D61A09" w:rsidRDefault="006263C8" w:rsidP="005C4407">
      <w:pPr>
        <w:pStyle w:val="ListParagraph"/>
        <w:numPr>
          <w:ilvl w:val="0"/>
          <w:numId w:val="12"/>
        </w:numPr>
        <w:rPr>
          <w:rFonts w:ascii="Cambria" w:hAnsi="Cambria"/>
        </w:rPr>
      </w:pPr>
      <w:r w:rsidRPr="00D61A09">
        <w:rPr>
          <w:rFonts w:ascii="Cambria" w:hAnsi="Cambria"/>
        </w:rPr>
        <w:t>Follows standard for professional record keeping i.e. secure, confidential, current</w:t>
      </w:r>
    </w:p>
    <w:p w14:paraId="6E3C39F9" w14:textId="178902D1" w:rsidR="00B13FA3" w:rsidRPr="00D61A09" w:rsidRDefault="00B13FA3" w:rsidP="005C4407">
      <w:pPr>
        <w:pStyle w:val="ListParagraph"/>
        <w:numPr>
          <w:ilvl w:val="0"/>
          <w:numId w:val="12"/>
        </w:numPr>
        <w:rPr>
          <w:rFonts w:ascii="Cambria" w:hAnsi="Cambria"/>
        </w:rPr>
      </w:pPr>
      <w:r w:rsidRPr="00D61A09">
        <w:rPr>
          <w:rFonts w:ascii="Cambria" w:hAnsi="Cambria"/>
        </w:rPr>
        <w:t xml:space="preserve">Remains a (Certified) Spiritual Director in good standing </w:t>
      </w:r>
    </w:p>
    <w:p w14:paraId="1341FF06" w14:textId="77777777" w:rsidR="006263C8" w:rsidRPr="00D61A09" w:rsidRDefault="006263C8" w:rsidP="006263C8">
      <w:pPr>
        <w:pStyle w:val="ListParagraph"/>
        <w:rPr>
          <w:rFonts w:ascii="Cambria" w:hAnsi="Cambria"/>
        </w:rPr>
      </w:pPr>
    </w:p>
    <w:p w14:paraId="3157D73C" w14:textId="77777777" w:rsidR="006263C8" w:rsidRPr="00D61A09" w:rsidRDefault="006263C8" w:rsidP="006263C8">
      <w:pPr>
        <w:rPr>
          <w:rFonts w:ascii="Cambria" w:hAnsi="Cambria"/>
        </w:rPr>
      </w:pPr>
    </w:p>
    <w:sectPr w:rsidR="006263C8" w:rsidRPr="00D61A09" w:rsidSect="003D1B3F">
      <w:headerReference w:type="default" r:id="rId7"/>
      <w:pgSz w:w="12240" w:h="15840"/>
      <w:pgMar w:top="1440" w:right="1440" w:bottom="1440" w:left="1440" w:header="4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E278" w14:textId="77777777" w:rsidR="00D81836" w:rsidRDefault="00D81836" w:rsidP="003D1B3F">
      <w:r>
        <w:separator/>
      </w:r>
    </w:p>
  </w:endnote>
  <w:endnote w:type="continuationSeparator" w:id="0">
    <w:p w14:paraId="22928310" w14:textId="77777777" w:rsidR="00D81836" w:rsidRDefault="00D81836" w:rsidP="003D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77B2" w14:textId="77777777" w:rsidR="00D81836" w:rsidRDefault="00D81836" w:rsidP="003D1B3F">
      <w:r>
        <w:separator/>
      </w:r>
    </w:p>
  </w:footnote>
  <w:footnote w:type="continuationSeparator" w:id="0">
    <w:p w14:paraId="57385235" w14:textId="77777777" w:rsidR="00D81836" w:rsidRDefault="00D81836" w:rsidP="003D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523E" w14:textId="77777777" w:rsidR="00FF24EC" w:rsidRPr="00D61A09" w:rsidRDefault="00FF24EC" w:rsidP="003D1B3F">
    <w:pPr>
      <w:jc w:val="center"/>
      <w:rPr>
        <w:rFonts w:ascii="Cambria" w:hAnsi="Cambria"/>
      </w:rPr>
    </w:pPr>
  </w:p>
  <w:p w14:paraId="5E7342E9" w14:textId="1CCDFAF2" w:rsidR="003D1B3F" w:rsidRPr="00D61A09" w:rsidRDefault="00FF24EC" w:rsidP="00D61A09">
    <w:pPr>
      <w:tabs>
        <w:tab w:val="right" w:pos="9360"/>
      </w:tabs>
      <w:rPr>
        <w:rFonts w:ascii="Cambria" w:hAnsi="Cambria"/>
        <w:i/>
        <w:iCs/>
      </w:rPr>
    </w:pPr>
    <w:r w:rsidRPr="00D61A09">
      <w:rPr>
        <w:rFonts w:ascii="Cambria" w:hAnsi="Cambria"/>
      </w:rPr>
      <w:t>Best Practice for TASD Members</w:t>
    </w:r>
    <w:r w:rsidR="00D61A09">
      <w:rPr>
        <w:rFonts w:ascii="Cambria" w:hAnsi="Cambria"/>
      </w:rPr>
      <w:tab/>
    </w:r>
    <w:r w:rsidR="00D61A09">
      <w:rPr>
        <w:rFonts w:ascii="Cambria" w:hAnsi="Cambria"/>
        <w:i/>
        <w:iCs/>
      </w:rPr>
      <w:t>Rev. 2019-11-15</w:t>
    </w:r>
  </w:p>
  <w:p w14:paraId="121ABD97" w14:textId="77777777" w:rsidR="003D1B3F" w:rsidRPr="00D61A09" w:rsidRDefault="003D1B3F" w:rsidP="003D1B3F">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359"/>
    <w:multiLevelType w:val="hybridMultilevel"/>
    <w:tmpl w:val="8F0AF9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0F4A4C"/>
    <w:multiLevelType w:val="hybridMultilevel"/>
    <w:tmpl w:val="FE3AB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C03637"/>
    <w:multiLevelType w:val="hybridMultilevel"/>
    <w:tmpl w:val="376EC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5A36A9"/>
    <w:multiLevelType w:val="hybridMultilevel"/>
    <w:tmpl w:val="C0FC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F7E69"/>
    <w:multiLevelType w:val="hybridMultilevel"/>
    <w:tmpl w:val="9844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5279"/>
    <w:multiLevelType w:val="hybridMultilevel"/>
    <w:tmpl w:val="79563CA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6921A8F"/>
    <w:multiLevelType w:val="hybridMultilevel"/>
    <w:tmpl w:val="115687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CFC1EEA"/>
    <w:multiLevelType w:val="hybridMultilevel"/>
    <w:tmpl w:val="2434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569A0"/>
    <w:multiLevelType w:val="hybridMultilevel"/>
    <w:tmpl w:val="96304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43B28"/>
    <w:multiLevelType w:val="hybridMultilevel"/>
    <w:tmpl w:val="60CC022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E00230E"/>
    <w:multiLevelType w:val="hybridMultilevel"/>
    <w:tmpl w:val="34CE1CE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E3C213D"/>
    <w:multiLevelType w:val="hybridMultilevel"/>
    <w:tmpl w:val="A4142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9"/>
  </w:num>
  <w:num w:numId="5">
    <w:abstractNumId w:val="5"/>
  </w:num>
  <w:num w:numId="6">
    <w:abstractNumId w:val="2"/>
  </w:num>
  <w:num w:numId="7">
    <w:abstractNumId w:val="10"/>
  </w:num>
  <w:num w:numId="8">
    <w:abstractNumId w:val="0"/>
  </w:num>
  <w:num w:numId="9">
    <w:abstractNumId w:val="1"/>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3F"/>
    <w:rsid w:val="000575C5"/>
    <w:rsid w:val="000D6629"/>
    <w:rsid w:val="0024203B"/>
    <w:rsid w:val="002D3814"/>
    <w:rsid w:val="00306A37"/>
    <w:rsid w:val="003538B0"/>
    <w:rsid w:val="003D1B3F"/>
    <w:rsid w:val="0043636A"/>
    <w:rsid w:val="004762D9"/>
    <w:rsid w:val="00591756"/>
    <w:rsid w:val="005C4407"/>
    <w:rsid w:val="006263C8"/>
    <w:rsid w:val="006C6407"/>
    <w:rsid w:val="007D2952"/>
    <w:rsid w:val="007E58AA"/>
    <w:rsid w:val="00912DC5"/>
    <w:rsid w:val="00951570"/>
    <w:rsid w:val="00966058"/>
    <w:rsid w:val="00A361D2"/>
    <w:rsid w:val="00B13FA3"/>
    <w:rsid w:val="00BE567A"/>
    <w:rsid w:val="00C04AAB"/>
    <w:rsid w:val="00CA6315"/>
    <w:rsid w:val="00D61A09"/>
    <w:rsid w:val="00D81836"/>
    <w:rsid w:val="00DD549E"/>
    <w:rsid w:val="00E529A7"/>
    <w:rsid w:val="00E926C0"/>
    <w:rsid w:val="00EB3210"/>
    <w:rsid w:val="00EB60CC"/>
    <w:rsid w:val="00F03C79"/>
    <w:rsid w:val="00F33D7C"/>
    <w:rsid w:val="00FD458C"/>
    <w:rsid w:val="00FF2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F1DA"/>
  <w15:chartTrackingRefBased/>
  <w15:docId w15:val="{F2A7E3BD-6C5D-A242-8BA1-7BC25EF2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B3F"/>
    <w:pPr>
      <w:tabs>
        <w:tab w:val="center" w:pos="4680"/>
        <w:tab w:val="right" w:pos="9360"/>
      </w:tabs>
    </w:pPr>
  </w:style>
  <w:style w:type="character" w:customStyle="1" w:styleId="HeaderChar">
    <w:name w:val="Header Char"/>
    <w:basedOn w:val="DefaultParagraphFont"/>
    <w:link w:val="Header"/>
    <w:uiPriority w:val="99"/>
    <w:rsid w:val="003D1B3F"/>
  </w:style>
  <w:style w:type="paragraph" w:styleId="Footer">
    <w:name w:val="footer"/>
    <w:basedOn w:val="Normal"/>
    <w:link w:val="FooterChar"/>
    <w:uiPriority w:val="99"/>
    <w:unhideWhenUsed/>
    <w:rsid w:val="003D1B3F"/>
    <w:pPr>
      <w:tabs>
        <w:tab w:val="center" w:pos="4680"/>
        <w:tab w:val="right" w:pos="9360"/>
      </w:tabs>
    </w:pPr>
  </w:style>
  <w:style w:type="character" w:customStyle="1" w:styleId="FooterChar">
    <w:name w:val="Footer Char"/>
    <w:basedOn w:val="DefaultParagraphFont"/>
    <w:link w:val="Footer"/>
    <w:uiPriority w:val="99"/>
    <w:rsid w:val="003D1B3F"/>
  </w:style>
  <w:style w:type="paragraph" w:styleId="ListParagraph">
    <w:name w:val="List Paragraph"/>
    <w:basedOn w:val="Normal"/>
    <w:uiPriority w:val="34"/>
    <w:qFormat/>
    <w:rsid w:val="003D1B3F"/>
    <w:pPr>
      <w:ind w:left="720"/>
      <w:contextualSpacing/>
    </w:pPr>
  </w:style>
  <w:style w:type="character" w:customStyle="1" w:styleId="apple-converted-space">
    <w:name w:val="apple-converted-space"/>
    <w:basedOn w:val="DefaultParagraphFont"/>
    <w:rsid w:val="00CA6315"/>
  </w:style>
  <w:style w:type="paragraph" w:styleId="BalloonText">
    <w:name w:val="Balloon Text"/>
    <w:basedOn w:val="Normal"/>
    <w:link w:val="BalloonTextChar"/>
    <w:uiPriority w:val="99"/>
    <w:semiHidden/>
    <w:unhideWhenUsed/>
    <w:rsid w:val="00626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C8"/>
    <w:rPr>
      <w:rFonts w:ascii="Segoe UI" w:hAnsi="Segoe UI" w:cs="Segoe UI"/>
      <w:sz w:val="18"/>
      <w:szCs w:val="18"/>
    </w:rPr>
  </w:style>
  <w:style w:type="character" w:styleId="Emphasis">
    <w:name w:val="Emphasis"/>
    <w:basedOn w:val="DefaultParagraphFont"/>
    <w:uiPriority w:val="20"/>
    <w:qFormat/>
    <w:rsid w:val="00FF2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498603">
      <w:bodyDiv w:val="1"/>
      <w:marLeft w:val="0"/>
      <w:marRight w:val="0"/>
      <w:marTop w:val="0"/>
      <w:marBottom w:val="0"/>
      <w:divBdr>
        <w:top w:val="none" w:sz="0" w:space="0" w:color="auto"/>
        <w:left w:val="none" w:sz="0" w:space="0" w:color="auto"/>
        <w:bottom w:val="none" w:sz="0" w:space="0" w:color="auto"/>
        <w:right w:val="none" w:sz="0" w:space="0" w:color="auto"/>
      </w:divBdr>
    </w:div>
    <w:div w:id="20172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Myland</dc:creator>
  <cp:keywords/>
  <dc:description/>
  <cp:lastModifiedBy>Susan Murphy</cp:lastModifiedBy>
  <cp:revision>3</cp:revision>
  <cp:lastPrinted>2019-04-25T14:06:00Z</cp:lastPrinted>
  <dcterms:created xsi:type="dcterms:W3CDTF">2019-11-26T19:17:00Z</dcterms:created>
  <dcterms:modified xsi:type="dcterms:W3CDTF">2019-11-26T19:22:00Z</dcterms:modified>
</cp:coreProperties>
</file>