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33D9" w14:textId="77777777" w:rsidR="009B01E8" w:rsidRPr="00DB7B6D" w:rsidRDefault="009B01E8" w:rsidP="00263F62">
      <w:pPr>
        <w:pStyle w:val="BodyText"/>
        <w:ind w:left="3626"/>
        <w:rPr>
          <w:rFonts w:ascii="Arial" w:hAnsi="Arial" w:cs="Arial"/>
          <w:sz w:val="20"/>
        </w:rPr>
      </w:pPr>
      <w:r w:rsidRPr="00DB7B6D">
        <w:rPr>
          <w:rFonts w:ascii="Arial" w:hAnsi="Arial" w:cs="Arial"/>
          <w:noProof/>
          <w:sz w:val="20"/>
        </w:rPr>
        <w:drawing>
          <wp:inline distT="0" distB="0" distL="0" distR="0" wp14:anchorId="638C3B9C" wp14:editId="15D7B9B3">
            <wp:extent cx="1631454" cy="113452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1454" cy="113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80FB5" w14:textId="77777777" w:rsidR="009B01E8" w:rsidRPr="00DB7B6D" w:rsidRDefault="009B01E8" w:rsidP="00263F62">
      <w:pPr>
        <w:spacing w:before="277"/>
        <w:ind w:left="2015" w:right="2286"/>
        <w:jc w:val="center"/>
        <w:rPr>
          <w:rFonts w:ascii="Arial" w:hAnsi="Arial" w:cs="Arial"/>
          <w:b/>
          <w:i/>
          <w:spacing w:val="-13"/>
          <w:sz w:val="32"/>
        </w:rPr>
      </w:pPr>
      <w:r w:rsidRPr="00DB7B6D">
        <w:rPr>
          <w:rFonts w:ascii="Arial" w:hAnsi="Arial" w:cs="Arial"/>
          <w:b/>
          <w:i/>
          <w:sz w:val="32"/>
        </w:rPr>
        <w:t>Course:</w:t>
      </w:r>
      <w:r w:rsidRPr="00DB7B6D">
        <w:rPr>
          <w:rFonts w:ascii="Arial" w:hAnsi="Arial" w:cs="Arial"/>
          <w:b/>
          <w:i/>
          <w:spacing w:val="-13"/>
          <w:sz w:val="32"/>
        </w:rPr>
        <w:t xml:space="preserve"> Life As Mission Basic (LAMB) </w:t>
      </w:r>
    </w:p>
    <w:p w14:paraId="44EF609B" w14:textId="77777777" w:rsidR="009B01E8" w:rsidRPr="00DB7B6D" w:rsidRDefault="009B01E8" w:rsidP="00263F62">
      <w:pPr>
        <w:ind w:left="816" w:right="1089"/>
        <w:jc w:val="center"/>
        <w:rPr>
          <w:rFonts w:ascii="Arial" w:hAnsi="Arial" w:cs="Arial"/>
          <w:sz w:val="24"/>
          <w:szCs w:val="20"/>
        </w:rPr>
      </w:pPr>
      <w:r w:rsidRPr="00DB7B6D">
        <w:rPr>
          <w:rFonts w:ascii="Arial" w:hAnsi="Arial" w:cs="Arial"/>
          <w:sz w:val="24"/>
          <w:szCs w:val="20"/>
        </w:rPr>
        <w:t xml:space="preserve">Tuesdays, 7:30pm – 9:30pm </w:t>
      </w:r>
    </w:p>
    <w:p w14:paraId="2E59E996" w14:textId="19AD3F2E" w:rsidR="009B01E8" w:rsidRPr="00DB7B6D" w:rsidRDefault="009B01E8" w:rsidP="00263F62">
      <w:pPr>
        <w:ind w:left="816" w:right="1089"/>
        <w:jc w:val="center"/>
        <w:rPr>
          <w:rFonts w:ascii="Arial" w:hAnsi="Arial" w:cs="Arial"/>
          <w:sz w:val="24"/>
          <w:szCs w:val="20"/>
        </w:rPr>
      </w:pPr>
      <w:r w:rsidRPr="00DB7B6D">
        <w:rPr>
          <w:rFonts w:ascii="Arial" w:hAnsi="Arial" w:cs="Arial"/>
          <w:sz w:val="24"/>
          <w:szCs w:val="20"/>
        </w:rPr>
        <w:t>September</w:t>
      </w:r>
      <w:r w:rsidRPr="00DB7B6D">
        <w:rPr>
          <w:rFonts w:ascii="Arial" w:hAnsi="Arial" w:cs="Arial"/>
          <w:spacing w:val="-5"/>
          <w:sz w:val="24"/>
          <w:szCs w:val="20"/>
        </w:rPr>
        <w:t xml:space="preserve"> </w:t>
      </w:r>
      <w:r w:rsidRPr="00DB7B6D">
        <w:rPr>
          <w:rFonts w:ascii="Arial" w:hAnsi="Arial" w:cs="Arial"/>
          <w:sz w:val="24"/>
          <w:szCs w:val="20"/>
        </w:rPr>
        <w:t>1</w:t>
      </w:r>
      <w:r w:rsidR="00653C20">
        <w:rPr>
          <w:rFonts w:ascii="Arial" w:hAnsi="Arial" w:cs="Arial"/>
          <w:sz w:val="24"/>
          <w:szCs w:val="20"/>
        </w:rPr>
        <w:t>5</w:t>
      </w:r>
      <w:r w:rsidRPr="00DB7B6D">
        <w:rPr>
          <w:rFonts w:ascii="Arial" w:hAnsi="Arial" w:cs="Arial"/>
          <w:sz w:val="24"/>
          <w:szCs w:val="20"/>
        </w:rPr>
        <w:t xml:space="preserve"> thru</w:t>
      </w:r>
      <w:r w:rsidRPr="00DB7B6D">
        <w:rPr>
          <w:rFonts w:ascii="Arial" w:hAnsi="Arial" w:cs="Arial"/>
          <w:spacing w:val="-4"/>
          <w:sz w:val="24"/>
          <w:szCs w:val="20"/>
        </w:rPr>
        <w:t xml:space="preserve"> December </w:t>
      </w:r>
      <w:r w:rsidR="00AC644F">
        <w:rPr>
          <w:rFonts w:ascii="Arial" w:hAnsi="Arial" w:cs="Arial"/>
          <w:spacing w:val="-4"/>
          <w:sz w:val="24"/>
          <w:szCs w:val="20"/>
        </w:rPr>
        <w:t>8</w:t>
      </w:r>
      <w:r w:rsidRPr="00DB7B6D">
        <w:rPr>
          <w:rFonts w:ascii="Arial" w:hAnsi="Arial" w:cs="Arial"/>
          <w:spacing w:val="-4"/>
          <w:sz w:val="24"/>
          <w:szCs w:val="20"/>
        </w:rPr>
        <w:t>, 202</w:t>
      </w:r>
      <w:r w:rsidR="006247D9">
        <w:rPr>
          <w:rFonts w:ascii="Arial" w:hAnsi="Arial" w:cs="Arial"/>
          <w:spacing w:val="-4"/>
          <w:sz w:val="24"/>
          <w:szCs w:val="20"/>
        </w:rPr>
        <w:t>6</w:t>
      </w:r>
    </w:p>
    <w:p w14:paraId="4A62D9B6" w14:textId="77777777" w:rsidR="009B01E8" w:rsidRPr="00DB7B6D" w:rsidRDefault="009B01E8" w:rsidP="00263F62">
      <w:pPr>
        <w:ind w:left="816" w:right="1089"/>
        <w:jc w:val="center"/>
        <w:rPr>
          <w:rFonts w:ascii="Arial" w:hAnsi="Arial" w:cs="Arial"/>
          <w:sz w:val="24"/>
          <w:szCs w:val="20"/>
        </w:rPr>
      </w:pPr>
    </w:p>
    <w:p w14:paraId="4D46FA20" w14:textId="77777777" w:rsidR="009B01E8" w:rsidRPr="00DB7B6D" w:rsidRDefault="009B01E8" w:rsidP="00263F62">
      <w:pPr>
        <w:pStyle w:val="BodyText"/>
        <w:spacing w:before="3"/>
        <w:ind w:left="110"/>
        <w:jc w:val="center"/>
        <w:rPr>
          <w:rFonts w:ascii="Arial" w:hAnsi="Arial" w:cs="Arial"/>
          <w:spacing w:val="-4"/>
        </w:rPr>
      </w:pPr>
      <w:r w:rsidRPr="00DB7B6D">
        <w:rPr>
          <w:rFonts w:ascii="Arial" w:hAnsi="Arial" w:cs="Arial"/>
        </w:rPr>
        <w:t>PROFESSOR:</w:t>
      </w:r>
    </w:p>
    <w:p w14:paraId="36F683C1" w14:textId="77777777" w:rsidR="009B01E8" w:rsidRPr="00DB7B6D" w:rsidRDefault="009B01E8" w:rsidP="00263F62">
      <w:pPr>
        <w:pStyle w:val="BodyText"/>
        <w:spacing w:before="3"/>
        <w:ind w:left="110"/>
        <w:jc w:val="center"/>
        <w:rPr>
          <w:rFonts w:ascii="Arial" w:hAnsi="Arial" w:cs="Arial"/>
        </w:rPr>
      </w:pPr>
      <w:r w:rsidRPr="00DB7B6D">
        <w:rPr>
          <w:rFonts w:ascii="Arial" w:hAnsi="Arial" w:cs="Arial"/>
          <w:spacing w:val="-4"/>
        </w:rPr>
        <w:t xml:space="preserve">Rev. </w:t>
      </w:r>
      <w:r w:rsidRPr="00DB7B6D">
        <w:rPr>
          <w:rFonts w:ascii="Arial" w:hAnsi="Arial" w:cs="Arial"/>
        </w:rPr>
        <w:t>Dr.</w:t>
      </w:r>
      <w:r w:rsidRPr="00DB7B6D">
        <w:rPr>
          <w:rFonts w:ascii="Arial" w:hAnsi="Arial" w:cs="Arial"/>
          <w:spacing w:val="-1"/>
        </w:rPr>
        <w:t xml:space="preserve"> </w:t>
      </w:r>
      <w:r w:rsidRPr="00DB7B6D">
        <w:rPr>
          <w:rFonts w:ascii="Arial" w:hAnsi="Arial" w:cs="Arial"/>
        </w:rPr>
        <w:t xml:space="preserve">Charles Lee </w:t>
      </w:r>
    </w:p>
    <w:p w14:paraId="2A294CB2" w14:textId="77777777" w:rsidR="009B01E8" w:rsidRPr="00DB7B6D" w:rsidRDefault="009B01E8" w:rsidP="00263F62">
      <w:pPr>
        <w:pStyle w:val="BodyText"/>
        <w:spacing w:before="3"/>
        <w:ind w:left="110"/>
        <w:jc w:val="center"/>
        <w:rPr>
          <w:rFonts w:ascii="Arial" w:hAnsi="Arial" w:cs="Arial"/>
          <w:color w:val="0563C1" w:themeColor="hyperlink"/>
          <w:u w:val="single"/>
        </w:rPr>
      </w:pPr>
      <w:hyperlink r:id="rId8" w:history="1">
        <w:r w:rsidRPr="00DB7B6D">
          <w:rPr>
            <w:rStyle w:val="Hyperlink"/>
            <w:rFonts w:ascii="Arial" w:hAnsi="Arial" w:cs="Arial"/>
          </w:rPr>
          <w:t>cslee0206@gmail.com</w:t>
        </w:r>
      </w:hyperlink>
    </w:p>
    <w:p w14:paraId="0D700A61" w14:textId="77777777" w:rsidR="009B01E8" w:rsidRPr="00DB7B6D" w:rsidRDefault="009B01E8" w:rsidP="00263F62">
      <w:pPr>
        <w:pStyle w:val="BodyText"/>
        <w:spacing w:before="10"/>
        <w:rPr>
          <w:rFonts w:ascii="Arial" w:hAnsi="Arial" w:cs="Arial"/>
          <w:sz w:val="22"/>
          <w:lang w:eastAsia="ko-KR"/>
        </w:rPr>
      </w:pPr>
    </w:p>
    <w:p w14:paraId="1E4AEA2E" w14:textId="77777777" w:rsidR="009B01E8" w:rsidRPr="00DB7B6D" w:rsidRDefault="009B01E8" w:rsidP="00263F62">
      <w:pPr>
        <w:pStyle w:val="BodyText"/>
        <w:spacing w:before="10"/>
        <w:rPr>
          <w:rFonts w:ascii="Arial" w:hAnsi="Arial" w:cs="Arial"/>
          <w:sz w:val="22"/>
        </w:rPr>
      </w:pPr>
    </w:p>
    <w:p w14:paraId="3B06B05E" w14:textId="77777777" w:rsidR="009B01E8" w:rsidRPr="00DB7B6D" w:rsidRDefault="009B01E8" w:rsidP="00263F62">
      <w:pPr>
        <w:pStyle w:val="Heading1"/>
        <w:numPr>
          <w:ilvl w:val="0"/>
          <w:numId w:val="1"/>
        </w:numPr>
        <w:tabs>
          <w:tab w:val="left" w:pos="828"/>
        </w:tabs>
        <w:ind w:left="828" w:hanging="358"/>
        <w:jc w:val="left"/>
        <w:rPr>
          <w:rFonts w:ascii="Arial" w:hAnsi="Arial" w:cs="Arial"/>
          <w:b/>
          <w:bCs/>
          <w:sz w:val="28"/>
          <w:szCs w:val="28"/>
        </w:rPr>
      </w:pPr>
      <w:r w:rsidRPr="00DB7B6D">
        <w:rPr>
          <w:rFonts w:ascii="Arial" w:hAnsi="Arial" w:cs="Arial"/>
          <w:b/>
          <w:bCs/>
          <w:sz w:val="28"/>
          <w:szCs w:val="28"/>
        </w:rPr>
        <w:t xml:space="preserve">COURSE </w:t>
      </w:r>
      <w:r w:rsidRPr="00DB7B6D">
        <w:rPr>
          <w:rFonts w:ascii="Arial" w:hAnsi="Arial" w:cs="Arial"/>
          <w:b/>
          <w:bCs/>
          <w:spacing w:val="-2"/>
          <w:sz w:val="28"/>
          <w:szCs w:val="28"/>
        </w:rPr>
        <w:t>DESCRIPTION</w:t>
      </w:r>
    </w:p>
    <w:p w14:paraId="0AA8CED5" w14:textId="77777777" w:rsidR="009B01E8" w:rsidRPr="00DB7B6D" w:rsidRDefault="009B01E8" w:rsidP="00263F62">
      <w:pPr>
        <w:pStyle w:val="BodyText"/>
        <w:spacing w:before="2"/>
        <w:ind w:firstLine="567"/>
        <w:rPr>
          <w:rFonts w:ascii="Arial" w:hAnsi="Arial" w:cs="Arial"/>
          <w:b/>
          <w:sz w:val="23"/>
        </w:rPr>
      </w:pPr>
    </w:p>
    <w:p w14:paraId="09137C34" w14:textId="77777777" w:rsidR="00DB7B6D" w:rsidRPr="00DB7B6D" w:rsidRDefault="00DB7B6D" w:rsidP="00DB7B6D">
      <w:pPr>
        <w:ind w:left="567"/>
        <w:rPr>
          <w:rFonts w:ascii="Arial" w:eastAsia="Times New Roman" w:hAnsi="Arial" w:cs="Arial"/>
          <w:sz w:val="24"/>
          <w:szCs w:val="24"/>
        </w:rPr>
      </w:pPr>
      <w:r w:rsidRPr="00DB7B6D">
        <w:rPr>
          <w:rFonts w:ascii="Arial" w:hAnsi="Arial" w:cs="Arial"/>
          <w:sz w:val="24"/>
          <w:szCs w:val="24"/>
        </w:rPr>
        <w:t xml:space="preserve">Do I have to be a cross-cultural overseas missionary to participate in God’s mission? What does my study, work or family life have to do with God’s mission? What about social justice </w:t>
      </w:r>
      <w:r w:rsidR="00EE0293">
        <w:rPr>
          <w:rFonts w:ascii="Arial" w:hAnsi="Arial" w:cs="Arial"/>
          <w:sz w:val="24"/>
          <w:szCs w:val="24"/>
        </w:rPr>
        <w:t>or</w:t>
      </w:r>
      <w:r w:rsidRPr="00DB7B6D">
        <w:rPr>
          <w:rFonts w:ascii="Arial" w:hAnsi="Arial" w:cs="Arial"/>
          <w:sz w:val="24"/>
          <w:szCs w:val="24"/>
        </w:rPr>
        <w:t xml:space="preserve"> creation</w:t>
      </w:r>
      <w:r w:rsidR="00EE0293">
        <w:rPr>
          <w:rFonts w:ascii="Arial" w:hAnsi="Arial" w:cs="Arial"/>
          <w:sz w:val="24"/>
          <w:szCs w:val="24"/>
        </w:rPr>
        <w:t xml:space="preserve"> care</w:t>
      </w:r>
      <w:r w:rsidRPr="00DB7B6D">
        <w:rPr>
          <w:rFonts w:ascii="Arial" w:hAnsi="Arial" w:cs="Arial"/>
          <w:sz w:val="24"/>
          <w:szCs w:val="24"/>
        </w:rPr>
        <w:t xml:space="preserve">? What does it mean to live a “missional life” </w:t>
      </w:r>
      <w:r w:rsidR="00160A19">
        <w:rPr>
          <w:rFonts w:ascii="Arial" w:hAnsi="Arial" w:cs="Arial"/>
          <w:sz w:val="24"/>
          <w:szCs w:val="24"/>
        </w:rPr>
        <w:t>or</w:t>
      </w:r>
      <w:r w:rsidRPr="00DB7B6D">
        <w:rPr>
          <w:rFonts w:ascii="Arial" w:hAnsi="Arial" w:cs="Arial"/>
          <w:sz w:val="24"/>
          <w:szCs w:val="24"/>
        </w:rPr>
        <w:t xml:space="preserve"> grow a “missional church”? Using Christopher Wright’s book, </w:t>
      </w:r>
      <w:r w:rsidRPr="00DB7B6D">
        <w:rPr>
          <w:rFonts w:ascii="Arial" w:hAnsi="Arial" w:cs="Arial"/>
          <w:i/>
          <w:iCs/>
          <w:sz w:val="24"/>
          <w:szCs w:val="24"/>
        </w:rPr>
        <w:t>The</w:t>
      </w:r>
      <w:r w:rsidRPr="00DB7B6D">
        <w:rPr>
          <w:rFonts w:ascii="Arial" w:hAnsi="Arial" w:cs="Arial"/>
          <w:sz w:val="24"/>
          <w:szCs w:val="24"/>
        </w:rPr>
        <w:t xml:space="preserve"> </w:t>
      </w:r>
      <w:r w:rsidRPr="00DB7B6D">
        <w:rPr>
          <w:rFonts w:ascii="Arial" w:hAnsi="Arial" w:cs="Arial"/>
          <w:i/>
          <w:iCs/>
          <w:sz w:val="24"/>
          <w:szCs w:val="24"/>
        </w:rPr>
        <w:t xml:space="preserve">Mission of God’s People, </w:t>
      </w:r>
      <w:r w:rsidRPr="00DB7B6D">
        <w:rPr>
          <w:rFonts w:ascii="Arial" w:hAnsi="Arial" w:cs="Arial"/>
          <w:sz w:val="24"/>
          <w:szCs w:val="24"/>
        </w:rPr>
        <w:t xml:space="preserve">we will </w:t>
      </w:r>
      <w:r w:rsidR="00160A19">
        <w:rPr>
          <w:rFonts w:ascii="Arial" w:hAnsi="Arial" w:cs="Arial"/>
          <w:sz w:val="24"/>
          <w:szCs w:val="24"/>
        </w:rPr>
        <w:t>explore</w:t>
      </w:r>
      <w:r w:rsidRPr="00DB7B6D">
        <w:rPr>
          <w:rFonts w:ascii="Arial" w:hAnsi="Arial" w:cs="Arial"/>
          <w:sz w:val="24"/>
          <w:szCs w:val="24"/>
        </w:rPr>
        <w:t xml:space="preserve"> together how to be a missional people who participate in God’s mission in all spheres of our lives. The two </w:t>
      </w:r>
      <w:r w:rsidR="00160A19">
        <w:rPr>
          <w:rFonts w:ascii="Arial" w:hAnsi="Arial" w:cs="Arial"/>
          <w:sz w:val="24"/>
          <w:szCs w:val="24"/>
        </w:rPr>
        <w:t>primary</w:t>
      </w:r>
      <w:r w:rsidRPr="00DB7B6D">
        <w:rPr>
          <w:rFonts w:ascii="Arial" w:hAnsi="Arial" w:cs="Arial"/>
          <w:sz w:val="24"/>
          <w:szCs w:val="24"/>
        </w:rPr>
        <w:t xml:space="preserve"> questions we will address together are: </w:t>
      </w:r>
      <w:r w:rsidRPr="00DB7B6D">
        <w:rPr>
          <w:rFonts w:ascii="Arial" w:eastAsia="Times New Roman" w:hAnsi="Arial" w:cs="Arial"/>
          <w:color w:val="2B333B"/>
          <w:sz w:val="24"/>
          <w:szCs w:val="24"/>
          <w:shd w:val="clear" w:color="auto" w:fill="FFFFFF"/>
        </w:rPr>
        <w:t>Who are we (our identity)? And what are we here for (our mission)?</w:t>
      </w:r>
      <w:r w:rsidRPr="00DB7B6D">
        <w:rPr>
          <w:rFonts w:ascii="Arial" w:eastAsia="Times New Roman" w:hAnsi="Arial" w:cs="Arial"/>
          <w:sz w:val="24"/>
          <w:szCs w:val="24"/>
        </w:rPr>
        <w:t xml:space="preserve"> </w:t>
      </w:r>
      <w:r w:rsidRPr="00DB7B6D">
        <w:rPr>
          <w:rFonts w:ascii="Arial" w:hAnsi="Arial" w:cs="Arial"/>
          <w:sz w:val="24"/>
          <w:szCs w:val="24"/>
        </w:rPr>
        <w:t xml:space="preserve">The class will provide a comprehensive and holistic vision of God’s mission for God’s people in God’s world. We will incorporate reading and discussion, prayer and </w:t>
      </w:r>
      <w:r w:rsidR="00EE0293">
        <w:rPr>
          <w:rFonts w:ascii="Arial" w:hAnsi="Arial" w:cs="Arial"/>
          <w:sz w:val="24"/>
          <w:szCs w:val="24"/>
        </w:rPr>
        <w:t>practice</w:t>
      </w:r>
      <w:r w:rsidRPr="00DB7B6D">
        <w:rPr>
          <w:rFonts w:ascii="Arial" w:hAnsi="Arial" w:cs="Arial"/>
          <w:sz w:val="24"/>
          <w:szCs w:val="24"/>
        </w:rPr>
        <w:t xml:space="preserve"> through which we will be equip</w:t>
      </w:r>
      <w:r w:rsidR="00160A19">
        <w:rPr>
          <w:rFonts w:ascii="Arial" w:hAnsi="Arial" w:cs="Arial"/>
          <w:sz w:val="24"/>
          <w:szCs w:val="24"/>
        </w:rPr>
        <w:t>ped</w:t>
      </w:r>
      <w:r w:rsidRPr="00DB7B6D">
        <w:rPr>
          <w:rFonts w:ascii="Arial" w:hAnsi="Arial" w:cs="Arial"/>
          <w:sz w:val="24"/>
          <w:szCs w:val="24"/>
        </w:rPr>
        <w:t xml:space="preserve"> to equip God’s people for missional living. </w:t>
      </w:r>
    </w:p>
    <w:p w14:paraId="4B907A8E" w14:textId="77777777" w:rsidR="00DB7B6D" w:rsidRPr="00DB7B6D" w:rsidRDefault="00DB7B6D" w:rsidP="00DB7B6D">
      <w:pPr>
        <w:pStyle w:val="BodyText"/>
        <w:ind w:left="567"/>
        <w:rPr>
          <w:rFonts w:ascii="Arial" w:hAnsi="Arial" w:cs="Arial"/>
        </w:rPr>
      </w:pPr>
    </w:p>
    <w:p w14:paraId="00BA851D" w14:textId="77777777" w:rsidR="009B01E8" w:rsidRPr="00DB7B6D" w:rsidRDefault="009B01E8" w:rsidP="00263F62">
      <w:pPr>
        <w:pStyle w:val="BodyText"/>
        <w:spacing w:before="9"/>
        <w:ind w:left="470"/>
        <w:rPr>
          <w:rFonts w:ascii="Arial" w:hAnsi="Arial" w:cs="Arial"/>
          <w:sz w:val="22"/>
          <w:lang w:eastAsia="ko-KR"/>
        </w:rPr>
      </w:pPr>
    </w:p>
    <w:p w14:paraId="0E914FC0" w14:textId="77777777" w:rsidR="009B01E8" w:rsidRPr="00DB7B6D" w:rsidRDefault="009B01E8" w:rsidP="00263F62">
      <w:pPr>
        <w:pStyle w:val="Heading1"/>
        <w:numPr>
          <w:ilvl w:val="0"/>
          <w:numId w:val="1"/>
        </w:numPr>
        <w:tabs>
          <w:tab w:val="left" w:pos="828"/>
        </w:tabs>
        <w:ind w:left="828" w:hanging="358"/>
        <w:jc w:val="left"/>
        <w:rPr>
          <w:rFonts w:ascii="Arial" w:hAnsi="Arial" w:cs="Arial"/>
          <w:b/>
          <w:bCs/>
          <w:sz w:val="28"/>
          <w:szCs w:val="28"/>
        </w:rPr>
      </w:pPr>
      <w:r w:rsidRPr="00DB7B6D">
        <w:rPr>
          <w:rFonts w:ascii="Arial" w:hAnsi="Arial" w:cs="Arial"/>
          <w:b/>
          <w:bCs/>
          <w:sz w:val="28"/>
          <w:szCs w:val="28"/>
        </w:rPr>
        <w:t xml:space="preserve">COURSE </w:t>
      </w:r>
      <w:r w:rsidRPr="00DB7B6D">
        <w:rPr>
          <w:rFonts w:ascii="Arial" w:hAnsi="Arial" w:cs="Arial"/>
          <w:b/>
          <w:bCs/>
          <w:spacing w:val="-2"/>
          <w:sz w:val="28"/>
          <w:szCs w:val="28"/>
        </w:rPr>
        <w:t>OBJECTIVES</w:t>
      </w:r>
    </w:p>
    <w:p w14:paraId="77AD44A7" w14:textId="77777777" w:rsidR="009B01E8" w:rsidRPr="00DB7B6D" w:rsidRDefault="009B01E8" w:rsidP="00263F62">
      <w:pPr>
        <w:pStyle w:val="BodyText"/>
        <w:spacing w:before="2"/>
        <w:rPr>
          <w:rFonts w:ascii="Arial" w:hAnsi="Arial" w:cs="Arial"/>
          <w:b/>
          <w:sz w:val="23"/>
        </w:rPr>
      </w:pPr>
    </w:p>
    <w:p w14:paraId="4D2FA015" w14:textId="77777777" w:rsidR="009B01E8" w:rsidRPr="00EE0293" w:rsidRDefault="009B01E8" w:rsidP="00263F62">
      <w:pPr>
        <w:pStyle w:val="BodyText"/>
        <w:ind w:left="470"/>
        <w:rPr>
          <w:rFonts w:ascii="Arial" w:hAnsi="Arial" w:cs="Arial"/>
        </w:rPr>
      </w:pPr>
      <w:r w:rsidRPr="00EE0293">
        <w:rPr>
          <w:rFonts w:ascii="Arial" w:hAnsi="Arial" w:cs="Arial"/>
        </w:rPr>
        <w:t>Upon</w:t>
      </w:r>
      <w:r w:rsidRPr="00EE0293">
        <w:rPr>
          <w:rFonts w:ascii="Arial" w:hAnsi="Arial" w:cs="Arial"/>
          <w:spacing w:val="-2"/>
        </w:rPr>
        <w:t xml:space="preserve"> </w:t>
      </w:r>
      <w:r w:rsidRPr="00EE0293">
        <w:rPr>
          <w:rFonts w:ascii="Arial" w:hAnsi="Arial" w:cs="Arial"/>
        </w:rPr>
        <w:t>completion</w:t>
      </w:r>
      <w:r w:rsidRPr="00EE0293">
        <w:rPr>
          <w:rFonts w:ascii="Arial" w:hAnsi="Arial" w:cs="Arial"/>
          <w:spacing w:val="-1"/>
        </w:rPr>
        <w:t xml:space="preserve"> </w:t>
      </w:r>
      <w:r w:rsidRPr="00EE0293">
        <w:rPr>
          <w:rFonts w:ascii="Arial" w:hAnsi="Arial" w:cs="Arial"/>
        </w:rPr>
        <w:t>of</w:t>
      </w:r>
      <w:r w:rsidRPr="00EE0293">
        <w:rPr>
          <w:rFonts w:ascii="Arial" w:hAnsi="Arial" w:cs="Arial"/>
          <w:spacing w:val="-1"/>
        </w:rPr>
        <w:t xml:space="preserve"> </w:t>
      </w:r>
      <w:r w:rsidRPr="00EE0293">
        <w:rPr>
          <w:rFonts w:ascii="Arial" w:hAnsi="Arial" w:cs="Arial"/>
        </w:rPr>
        <w:t>this</w:t>
      </w:r>
      <w:r w:rsidRPr="00EE0293">
        <w:rPr>
          <w:rFonts w:ascii="Arial" w:hAnsi="Arial" w:cs="Arial"/>
          <w:spacing w:val="-1"/>
        </w:rPr>
        <w:t xml:space="preserve"> </w:t>
      </w:r>
      <w:r w:rsidRPr="00EE0293">
        <w:rPr>
          <w:rFonts w:ascii="Arial" w:hAnsi="Arial" w:cs="Arial"/>
        </w:rPr>
        <w:t>course,</w:t>
      </w:r>
      <w:r w:rsidRPr="00EE0293">
        <w:rPr>
          <w:rFonts w:ascii="Arial" w:hAnsi="Arial" w:cs="Arial"/>
          <w:spacing w:val="-1"/>
        </w:rPr>
        <w:t xml:space="preserve"> </w:t>
      </w:r>
      <w:r w:rsidR="00EE0293">
        <w:rPr>
          <w:rFonts w:ascii="Arial" w:hAnsi="Arial" w:cs="Arial"/>
        </w:rPr>
        <w:t>we anticipate that students will</w:t>
      </w:r>
      <w:r w:rsidRPr="00EE0293">
        <w:rPr>
          <w:rFonts w:ascii="Arial" w:hAnsi="Arial" w:cs="Arial"/>
          <w:spacing w:val="-5"/>
        </w:rPr>
        <w:t>:</w:t>
      </w:r>
    </w:p>
    <w:p w14:paraId="371D2CF5" w14:textId="77777777" w:rsidR="00C40D91" w:rsidRPr="00EE0293" w:rsidRDefault="00C40D91" w:rsidP="00DB7B6D">
      <w:pPr>
        <w:pStyle w:val="BodyText"/>
        <w:spacing w:before="2"/>
        <w:rPr>
          <w:rFonts w:ascii="Arial" w:hAnsi="Arial" w:cs="Arial"/>
          <w:b/>
        </w:rPr>
      </w:pPr>
      <w:r w:rsidRPr="00EE0293">
        <w:rPr>
          <w:rFonts w:ascii="Arial" w:hAnsi="Arial" w:cs="Arial"/>
          <w:b/>
        </w:rPr>
        <w:tab/>
      </w:r>
    </w:p>
    <w:p w14:paraId="755278FC" w14:textId="77777777" w:rsidR="009B01E8" w:rsidRDefault="00DB7B6D" w:rsidP="00EE0293">
      <w:pPr>
        <w:pStyle w:val="BodyText"/>
        <w:numPr>
          <w:ilvl w:val="0"/>
          <w:numId w:val="18"/>
        </w:numPr>
        <w:rPr>
          <w:rFonts w:ascii="Arial" w:hAnsi="Arial" w:cs="Arial"/>
        </w:rPr>
      </w:pPr>
      <w:r w:rsidRPr="00EE0293">
        <w:rPr>
          <w:rFonts w:ascii="Arial" w:hAnsi="Arial" w:cs="Arial"/>
        </w:rPr>
        <w:t>Reframe their understanding of “mission” through a biblical-theological and missional reading of the whole Bible.</w:t>
      </w:r>
    </w:p>
    <w:p w14:paraId="77F84E69" w14:textId="77777777" w:rsidR="00EE0293" w:rsidRPr="00EE0293" w:rsidRDefault="00EE0293" w:rsidP="00EE0293">
      <w:pPr>
        <w:pStyle w:val="BodyText"/>
        <w:ind w:left="830"/>
        <w:rPr>
          <w:rFonts w:ascii="Arial" w:hAnsi="Arial" w:cs="Arial"/>
        </w:rPr>
      </w:pPr>
    </w:p>
    <w:p w14:paraId="0BE4FD85" w14:textId="77777777" w:rsidR="009B01E8" w:rsidRDefault="00DB7B6D" w:rsidP="00EE0293">
      <w:pPr>
        <w:pStyle w:val="BodyText"/>
        <w:numPr>
          <w:ilvl w:val="0"/>
          <w:numId w:val="18"/>
        </w:numPr>
        <w:rPr>
          <w:rFonts w:ascii="Arial" w:hAnsi="Arial" w:cs="Arial"/>
        </w:rPr>
      </w:pPr>
      <w:r w:rsidRPr="00EE0293">
        <w:rPr>
          <w:rFonts w:ascii="Arial" w:hAnsi="Arial" w:cs="Arial"/>
        </w:rPr>
        <w:t>Establish a holistic vision of God’s mission that is to be applied in their personal lives and church ministries.</w:t>
      </w:r>
    </w:p>
    <w:p w14:paraId="6ADE9607" w14:textId="77777777" w:rsidR="00EE0293" w:rsidRPr="00EE0293" w:rsidRDefault="00EE0293" w:rsidP="00EE0293">
      <w:pPr>
        <w:pStyle w:val="BodyText"/>
        <w:rPr>
          <w:rFonts w:ascii="Arial" w:hAnsi="Arial" w:cs="Arial"/>
        </w:rPr>
      </w:pPr>
    </w:p>
    <w:p w14:paraId="782E8C04" w14:textId="77777777" w:rsidR="009B01E8" w:rsidRDefault="00DB7B6D" w:rsidP="00EE0293">
      <w:pPr>
        <w:pStyle w:val="BodyText"/>
        <w:numPr>
          <w:ilvl w:val="0"/>
          <w:numId w:val="18"/>
        </w:numPr>
        <w:rPr>
          <w:rFonts w:ascii="Arial" w:hAnsi="Arial" w:cs="Arial"/>
        </w:rPr>
      </w:pPr>
      <w:r w:rsidRPr="00EE0293">
        <w:rPr>
          <w:rFonts w:ascii="Arial" w:hAnsi="Arial" w:cs="Arial"/>
        </w:rPr>
        <w:t>Possess resources to equip God’s people to participate in God’s mission in everyday lives.</w:t>
      </w:r>
    </w:p>
    <w:p w14:paraId="2CBE70DD" w14:textId="77777777" w:rsidR="00EE0293" w:rsidRPr="00EE0293" w:rsidRDefault="00EE0293" w:rsidP="00EE0293">
      <w:pPr>
        <w:pStyle w:val="BodyText"/>
        <w:rPr>
          <w:rFonts w:ascii="Arial" w:hAnsi="Arial" w:cs="Arial"/>
        </w:rPr>
      </w:pPr>
    </w:p>
    <w:p w14:paraId="20FC880F" w14:textId="77777777" w:rsidR="00DB7B6D" w:rsidRPr="00EE0293" w:rsidRDefault="00DB7B6D" w:rsidP="00EE0293">
      <w:pPr>
        <w:pBdr>
          <w:top w:val="nil"/>
          <w:left w:val="nil"/>
          <w:bottom w:val="nil"/>
          <w:right w:val="nil"/>
          <w:between w:val="nil"/>
        </w:pBdr>
        <w:ind w:right="480"/>
        <w:rPr>
          <w:rFonts w:ascii="Arial" w:eastAsia="Times New Roman" w:hAnsi="Arial" w:cs="Arial"/>
          <w:color w:val="000000"/>
          <w:sz w:val="24"/>
          <w:szCs w:val="24"/>
        </w:rPr>
      </w:pPr>
    </w:p>
    <w:p w14:paraId="767B24CB" w14:textId="32C740AA" w:rsidR="00DB7B6D" w:rsidRPr="007574AE" w:rsidRDefault="009B01E8" w:rsidP="007574A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Arial" w:eastAsia="Times New Roman" w:hAnsi="Arial" w:cs="Arial"/>
          <w:color w:val="2F5496" w:themeColor="accent1" w:themeShade="BF"/>
          <w:sz w:val="28"/>
          <w:szCs w:val="28"/>
        </w:rPr>
      </w:pPr>
      <w:r w:rsidRPr="00DB7B6D">
        <w:rPr>
          <w:rFonts w:ascii="Arial" w:eastAsia="Times New Roman" w:hAnsi="Arial" w:cs="Arial"/>
          <w:b/>
          <w:color w:val="2F5496" w:themeColor="accent1" w:themeShade="BF"/>
          <w:sz w:val="28"/>
          <w:szCs w:val="28"/>
        </w:rPr>
        <w:lastRenderedPageBreak/>
        <w:t>COURSE SCHEDULE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79"/>
        <w:gridCol w:w="941"/>
        <w:gridCol w:w="4371"/>
        <w:gridCol w:w="3974"/>
      </w:tblGrid>
      <w:tr w:rsidR="00263F62" w:rsidRPr="00DB7B6D" w14:paraId="269D26D6" w14:textId="77777777" w:rsidTr="009B1996">
        <w:tc>
          <w:tcPr>
            <w:tcW w:w="779" w:type="dxa"/>
          </w:tcPr>
          <w:p w14:paraId="6D3F6D70" w14:textId="77777777" w:rsidR="00263F62" w:rsidRPr="00DB7B6D" w:rsidRDefault="00263F62" w:rsidP="00263F6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7B6D">
              <w:rPr>
                <w:rFonts w:ascii="Arial" w:eastAsia="Times New Roman" w:hAnsi="Arial" w:cs="Arial"/>
                <w:color w:val="000000"/>
              </w:rPr>
              <w:t>Week</w:t>
            </w:r>
          </w:p>
        </w:tc>
        <w:tc>
          <w:tcPr>
            <w:tcW w:w="941" w:type="dxa"/>
          </w:tcPr>
          <w:p w14:paraId="35565EE5" w14:textId="77777777" w:rsidR="00263F62" w:rsidRPr="00DB7B6D" w:rsidRDefault="00263F62" w:rsidP="00263F6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7B6D">
              <w:rPr>
                <w:rFonts w:ascii="Arial" w:eastAsia="Times New Roman" w:hAnsi="Arial" w:cs="Arial"/>
                <w:color w:val="000000"/>
              </w:rPr>
              <w:t>Date</w:t>
            </w:r>
          </w:p>
        </w:tc>
        <w:tc>
          <w:tcPr>
            <w:tcW w:w="4371" w:type="dxa"/>
          </w:tcPr>
          <w:p w14:paraId="4D833EBF" w14:textId="77777777" w:rsidR="00263F62" w:rsidRPr="00DB7B6D" w:rsidRDefault="00263F62" w:rsidP="00263F6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7B6D">
              <w:rPr>
                <w:rFonts w:ascii="Arial" w:eastAsia="Times New Roman" w:hAnsi="Arial" w:cs="Arial"/>
                <w:color w:val="000000"/>
              </w:rPr>
              <w:t>Topics</w:t>
            </w:r>
          </w:p>
        </w:tc>
        <w:tc>
          <w:tcPr>
            <w:tcW w:w="3974" w:type="dxa"/>
          </w:tcPr>
          <w:p w14:paraId="3F0B1122" w14:textId="77777777" w:rsidR="00263F62" w:rsidRPr="00DB7B6D" w:rsidRDefault="00263F62" w:rsidP="00263F6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7B6D">
              <w:rPr>
                <w:rFonts w:ascii="Arial" w:eastAsia="Times New Roman" w:hAnsi="Arial" w:cs="Arial"/>
                <w:color w:val="000000"/>
              </w:rPr>
              <w:t>Assignments</w:t>
            </w:r>
          </w:p>
        </w:tc>
      </w:tr>
      <w:tr w:rsidR="00263F62" w:rsidRPr="00DB7B6D" w14:paraId="0D9F8C87" w14:textId="77777777" w:rsidTr="009B1996">
        <w:tc>
          <w:tcPr>
            <w:tcW w:w="779" w:type="dxa"/>
          </w:tcPr>
          <w:p w14:paraId="75E79F47" w14:textId="77777777" w:rsidR="00263F62" w:rsidRPr="00DB7B6D" w:rsidRDefault="00263F62" w:rsidP="00DB7B6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1" w:type="dxa"/>
          </w:tcPr>
          <w:p w14:paraId="51D66832" w14:textId="68262246" w:rsidR="00263F62" w:rsidRPr="00DB7B6D" w:rsidRDefault="00263F62" w:rsidP="00DB7B6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Sep 1</w:t>
            </w:r>
            <w:r w:rsidR="009B199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71" w:type="dxa"/>
          </w:tcPr>
          <w:p w14:paraId="29681451" w14:textId="77777777" w:rsidR="00263F62" w:rsidRPr="00DB7B6D" w:rsidRDefault="00263F62" w:rsidP="00263F62">
            <w:pPr>
              <w:rPr>
                <w:rFonts w:ascii="Arial" w:eastAsia="Batang" w:hAnsi="Arial" w:cs="Arial"/>
                <w:color w:val="000000" w:themeColor="text1"/>
                <w:sz w:val="20"/>
                <w:szCs w:val="20"/>
              </w:rPr>
            </w:pPr>
            <w:r w:rsidRPr="00DB7B6D">
              <w:rPr>
                <w:rFonts w:ascii="Arial" w:eastAsia="Batang" w:hAnsi="Arial" w:cs="Arial"/>
                <w:color w:val="000000" w:themeColor="text1"/>
                <w:sz w:val="20"/>
                <w:szCs w:val="20"/>
              </w:rPr>
              <w:t>Course Overview</w:t>
            </w:r>
            <w:r w:rsidR="00DB7B6D" w:rsidRPr="00DB7B6D">
              <w:rPr>
                <w:rFonts w:ascii="Arial" w:eastAsia="Batang" w:hAnsi="Arial" w:cs="Arial"/>
                <w:color w:val="000000" w:themeColor="text1"/>
                <w:sz w:val="20"/>
                <w:szCs w:val="20"/>
              </w:rPr>
              <w:t xml:space="preserve"> and Orientation</w:t>
            </w:r>
          </w:p>
          <w:p w14:paraId="18E02C36" w14:textId="77777777" w:rsidR="00263F62" w:rsidRPr="00DB7B6D" w:rsidRDefault="00263F62" w:rsidP="00263F62">
            <w:pPr>
              <w:rPr>
                <w:rFonts w:ascii="Arial" w:eastAsia="Batang" w:hAnsi="Arial" w:cs="Arial"/>
                <w:color w:val="000000" w:themeColor="text1"/>
                <w:sz w:val="20"/>
                <w:szCs w:val="20"/>
              </w:rPr>
            </w:pPr>
          </w:p>
          <w:p w14:paraId="6B0CE3B7" w14:textId="77777777" w:rsidR="00263F62" w:rsidRPr="003F6812" w:rsidRDefault="00263F62" w:rsidP="00263F62">
            <w:pPr>
              <w:rPr>
                <w:rFonts w:ascii="Arial" w:eastAsia="Batang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 w:themeColor="text1"/>
                <w:sz w:val="20"/>
                <w:szCs w:val="20"/>
              </w:rPr>
              <w:t>Who Are We and What We Are Here for?</w:t>
            </w:r>
          </w:p>
          <w:p w14:paraId="6888C3FC" w14:textId="77777777" w:rsidR="00DB7B6D" w:rsidRPr="00DB7B6D" w:rsidRDefault="00DB7B6D" w:rsidP="00263F62">
            <w:pPr>
              <w:rPr>
                <w:rFonts w:ascii="Arial" w:eastAsia="Batang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974" w:type="dxa"/>
          </w:tcPr>
          <w:p w14:paraId="61D398F3" w14:textId="77777777" w:rsidR="00263F62" w:rsidRPr="00DB7B6D" w:rsidRDefault="00263F62" w:rsidP="00263F6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 up for Book Presentation</w:t>
            </w:r>
          </w:p>
        </w:tc>
      </w:tr>
      <w:tr w:rsidR="00263F62" w:rsidRPr="00DB7B6D" w14:paraId="544073F0" w14:textId="77777777" w:rsidTr="009B1996">
        <w:tc>
          <w:tcPr>
            <w:tcW w:w="779" w:type="dxa"/>
          </w:tcPr>
          <w:p w14:paraId="3CDEE040" w14:textId="59FC0F51" w:rsidR="00263F62" w:rsidRPr="007574AE" w:rsidRDefault="009B1996" w:rsidP="00DB7B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* </w:t>
            </w:r>
          </w:p>
        </w:tc>
        <w:tc>
          <w:tcPr>
            <w:tcW w:w="941" w:type="dxa"/>
          </w:tcPr>
          <w:p w14:paraId="4D4DBC7C" w14:textId="002649CC" w:rsidR="00263F62" w:rsidRPr="007574AE" w:rsidRDefault="009B1996" w:rsidP="00DB7B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Sept 22, 29</w:t>
            </w:r>
          </w:p>
        </w:tc>
        <w:tc>
          <w:tcPr>
            <w:tcW w:w="4371" w:type="dxa"/>
          </w:tcPr>
          <w:p w14:paraId="0307214B" w14:textId="3D7A5321" w:rsidR="00263F62" w:rsidRPr="007574AE" w:rsidRDefault="009B1996" w:rsidP="00263F62">
            <w:pPr>
              <w:rPr>
                <w:rFonts w:ascii="Arial" w:eastAsia="Batang" w:hAnsi="Arial" w:cs="Arial"/>
                <w:i/>
                <w:iCs/>
                <w:sz w:val="20"/>
                <w:szCs w:val="20"/>
              </w:rPr>
            </w:pPr>
            <w:r w:rsidRPr="007574AE">
              <w:rPr>
                <w:rFonts w:ascii="Arial" w:eastAsia="Batang" w:hAnsi="Arial" w:cs="Arial"/>
                <w:i/>
                <w:iCs/>
                <w:sz w:val="20"/>
                <w:szCs w:val="20"/>
              </w:rPr>
              <w:t>NO CLASS (Professor away)</w:t>
            </w:r>
          </w:p>
        </w:tc>
        <w:tc>
          <w:tcPr>
            <w:tcW w:w="3974" w:type="dxa"/>
          </w:tcPr>
          <w:p w14:paraId="1E3E39E9" w14:textId="271FB057" w:rsidR="00263F62" w:rsidRPr="007574AE" w:rsidRDefault="009B1996" w:rsidP="00263F6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Do pre-reading on MGP and work on the Book Presentation</w:t>
            </w:r>
          </w:p>
        </w:tc>
      </w:tr>
      <w:tr w:rsidR="009B1996" w:rsidRPr="00DB7B6D" w14:paraId="102F6C45" w14:textId="77777777" w:rsidTr="009B1996">
        <w:tc>
          <w:tcPr>
            <w:tcW w:w="779" w:type="dxa"/>
          </w:tcPr>
          <w:p w14:paraId="47ACA54A" w14:textId="15AE5B73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1" w:type="dxa"/>
          </w:tcPr>
          <w:p w14:paraId="454DDF53" w14:textId="2F779C1B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Sep 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1" w:type="dxa"/>
          </w:tcPr>
          <w:p w14:paraId="1AAC7AA6" w14:textId="77777777" w:rsidR="009B1996" w:rsidRPr="003F6812" w:rsidRDefault="009B1996" w:rsidP="009B1996">
            <w:pPr>
              <w:rPr>
                <w:rFonts w:ascii="Arial" w:eastAsia="Batang" w:hAnsi="Arial" w:cs="Arial"/>
                <w:i/>
                <w:iCs/>
                <w:sz w:val="20"/>
                <w:szCs w:val="20"/>
              </w:rPr>
            </w:pPr>
            <w:r w:rsidRPr="003F6812">
              <w:rPr>
                <w:rFonts w:ascii="Arial" w:eastAsia="Batang" w:hAnsi="Arial" w:cs="Arial"/>
                <w:i/>
                <w:iCs/>
                <w:sz w:val="20"/>
                <w:szCs w:val="20"/>
              </w:rPr>
              <w:t xml:space="preserve">People who Know the Story They are Part Of </w:t>
            </w:r>
          </w:p>
          <w:p w14:paraId="65E9E6AD" w14:textId="77777777" w:rsidR="009B1996" w:rsidRPr="003F6812" w:rsidRDefault="009B1996" w:rsidP="009B1996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56FC25B9" w14:textId="594379C6" w:rsidR="009B1996" w:rsidRPr="00DB7B6D" w:rsidRDefault="009B1996" w:rsidP="009B1996">
            <w:pPr>
              <w:rPr>
                <w:rFonts w:ascii="Arial" w:eastAsia="Batang" w:hAnsi="Arial" w:cs="Arial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Care for Creation</w:t>
            </w:r>
          </w:p>
        </w:tc>
        <w:tc>
          <w:tcPr>
            <w:tcW w:w="3974" w:type="dxa"/>
          </w:tcPr>
          <w:p w14:paraId="0CA39599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1, 2 &amp; 3</w:t>
            </w:r>
          </w:p>
          <w:p w14:paraId="7AAEBAF0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24019ED" w14:textId="1C467769" w:rsidR="009B1996" w:rsidRPr="00DB7B6D" w:rsidRDefault="009B1996" w:rsidP="009B1996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Submit responses to “Relevant Questions” at the end of each chapter</w:t>
            </w:r>
          </w:p>
        </w:tc>
      </w:tr>
      <w:tr w:rsidR="009B1996" w:rsidRPr="00DB7B6D" w14:paraId="6EEDFDB5" w14:textId="77777777" w:rsidTr="009B1996">
        <w:tc>
          <w:tcPr>
            <w:tcW w:w="779" w:type="dxa"/>
          </w:tcPr>
          <w:p w14:paraId="06595E60" w14:textId="5CF70CCA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1" w:type="dxa"/>
          </w:tcPr>
          <w:p w14:paraId="2D862B0B" w14:textId="565FB21D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Oct 6</w:t>
            </w:r>
          </w:p>
        </w:tc>
        <w:tc>
          <w:tcPr>
            <w:tcW w:w="4371" w:type="dxa"/>
          </w:tcPr>
          <w:p w14:paraId="3040DA81" w14:textId="77777777" w:rsidR="009B1996" w:rsidRPr="003F6812" w:rsidRDefault="009B1996" w:rsidP="009B1996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  <w:t>People Who Are a Blessing to the Nations</w:t>
            </w:r>
          </w:p>
          <w:p w14:paraId="430B43C8" w14:textId="77777777" w:rsidR="009B1996" w:rsidRPr="003F6812" w:rsidRDefault="009B1996" w:rsidP="009B1996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</w:p>
          <w:p w14:paraId="22341CFC" w14:textId="77777777" w:rsidR="009B1996" w:rsidRPr="003F6812" w:rsidRDefault="009B1996" w:rsidP="009B1996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  <w:t>People Who Walk in God’s Way</w:t>
            </w:r>
          </w:p>
          <w:p w14:paraId="7A517402" w14:textId="77777777" w:rsidR="009B1996" w:rsidRPr="00DB7B6D" w:rsidRDefault="009B1996" w:rsidP="009B1996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974" w:type="dxa"/>
          </w:tcPr>
          <w:p w14:paraId="4448B468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4 &amp; 5</w:t>
            </w:r>
          </w:p>
          <w:p w14:paraId="343DD0D9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281F138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3E7A2519" w14:textId="77777777" w:rsidR="009B1996" w:rsidRPr="00DB7B6D" w:rsidRDefault="009B1996" w:rsidP="009B1996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9B1996" w:rsidRPr="00DB7B6D" w14:paraId="0D1BEF7D" w14:textId="77777777" w:rsidTr="009B1996">
        <w:tc>
          <w:tcPr>
            <w:tcW w:w="779" w:type="dxa"/>
          </w:tcPr>
          <w:p w14:paraId="3B2AE97D" w14:textId="0CB27C33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1" w:type="dxa"/>
          </w:tcPr>
          <w:p w14:paraId="784C2710" w14:textId="0E0FC9C3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Oct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71" w:type="dxa"/>
          </w:tcPr>
          <w:p w14:paraId="0EBBFE35" w14:textId="77777777" w:rsidR="009B1996" w:rsidRPr="003F6812" w:rsidRDefault="009B1996" w:rsidP="009B1996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are Redeemed for Redemptive Living</w:t>
            </w:r>
          </w:p>
          <w:p w14:paraId="5D13EBDA" w14:textId="77777777" w:rsidR="009B1996" w:rsidRPr="003F6812" w:rsidRDefault="009B1996" w:rsidP="009B1996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604BF7AA" w14:textId="77777777" w:rsidR="009B1996" w:rsidRPr="003F6812" w:rsidRDefault="009B1996" w:rsidP="009B1996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Represent God to the World</w:t>
            </w:r>
          </w:p>
          <w:p w14:paraId="49283E7C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4" w:type="dxa"/>
          </w:tcPr>
          <w:p w14:paraId="5D691D0E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6 &amp; 7</w:t>
            </w:r>
          </w:p>
          <w:p w14:paraId="248C9C4C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154CCE7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6CA18FF1" w14:textId="77777777" w:rsidR="009B1996" w:rsidRPr="00DB7B6D" w:rsidRDefault="009B1996" w:rsidP="009B1996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9B1996" w:rsidRPr="00DB7B6D" w14:paraId="5BD8D262" w14:textId="77777777" w:rsidTr="009B1996">
        <w:tc>
          <w:tcPr>
            <w:tcW w:w="779" w:type="dxa"/>
          </w:tcPr>
          <w:p w14:paraId="03BF4749" w14:textId="365369B3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41" w:type="dxa"/>
          </w:tcPr>
          <w:p w14:paraId="5C1E69D3" w14:textId="6D4583B8" w:rsidR="009B1996" w:rsidRPr="00DB7B6D" w:rsidRDefault="009B1996" w:rsidP="009B199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Oct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71" w:type="dxa"/>
          </w:tcPr>
          <w:p w14:paraId="1EDB26D4" w14:textId="77777777" w:rsidR="009B1996" w:rsidRPr="003F6812" w:rsidRDefault="009B1996" w:rsidP="009B1996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Attract Others to God</w:t>
            </w:r>
          </w:p>
          <w:p w14:paraId="586D4597" w14:textId="77777777" w:rsidR="009B1996" w:rsidRPr="003F6812" w:rsidRDefault="009B1996" w:rsidP="009B1996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7313A2FF" w14:textId="77777777" w:rsidR="009B1996" w:rsidRPr="003F6812" w:rsidRDefault="009B1996" w:rsidP="009B1996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Know the One Living God &amp; Savior</w:t>
            </w:r>
          </w:p>
          <w:p w14:paraId="11DB796D" w14:textId="77777777" w:rsidR="009B1996" w:rsidRPr="00DB7B6D" w:rsidRDefault="009B1996" w:rsidP="009B1996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4" w:type="dxa"/>
          </w:tcPr>
          <w:p w14:paraId="5360F51D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8 &amp; 9</w:t>
            </w:r>
          </w:p>
          <w:p w14:paraId="49A849B4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8205502" w14:textId="77777777" w:rsidR="009B1996" w:rsidRPr="00DB7B6D" w:rsidRDefault="009B1996" w:rsidP="009B199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7172CABE" w14:textId="77777777" w:rsidR="009B1996" w:rsidRPr="00DB7B6D" w:rsidRDefault="009B1996" w:rsidP="009B1996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9B1996" w:rsidRPr="00DB7B6D" w14:paraId="7EDA3B39" w14:textId="77777777" w:rsidTr="009B1996">
        <w:tc>
          <w:tcPr>
            <w:tcW w:w="779" w:type="dxa"/>
          </w:tcPr>
          <w:p w14:paraId="280BE114" w14:textId="4F563FA0" w:rsidR="009B1996" w:rsidRPr="007574AE" w:rsidRDefault="00DB5E2A" w:rsidP="009B19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*</w:t>
            </w:r>
          </w:p>
        </w:tc>
        <w:tc>
          <w:tcPr>
            <w:tcW w:w="941" w:type="dxa"/>
          </w:tcPr>
          <w:p w14:paraId="6AC6902F" w14:textId="6B6A06AA" w:rsidR="009B1996" w:rsidRPr="007574AE" w:rsidRDefault="009B1996" w:rsidP="009B19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Oct 27</w:t>
            </w:r>
          </w:p>
        </w:tc>
        <w:tc>
          <w:tcPr>
            <w:tcW w:w="4371" w:type="dxa"/>
          </w:tcPr>
          <w:p w14:paraId="6E5DAB7A" w14:textId="58BE4B8A" w:rsidR="009B1996" w:rsidRPr="007574AE" w:rsidRDefault="00DB5E2A" w:rsidP="00DB5E2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Reading Break</w:t>
            </w:r>
          </w:p>
        </w:tc>
        <w:tc>
          <w:tcPr>
            <w:tcW w:w="3974" w:type="dxa"/>
          </w:tcPr>
          <w:p w14:paraId="01FF29CB" w14:textId="77777777" w:rsidR="009B1996" w:rsidRDefault="00DB5E2A" w:rsidP="00DB5E2A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7574A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Do pre-reading on MGP and work on the Book Presentation</w:t>
            </w:r>
          </w:p>
          <w:p w14:paraId="0E62C989" w14:textId="127995E1" w:rsidR="007574AE" w:rsidRPr="007574AE" w:rsidRDefault="007574AE" w:rsidP="00DB5E2A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B5E2A" w:rsidRPr="00DB7B6D" w14:paraId="16534496" w14:textId="77777777" w:rsidTr="009B1996">
        <w:tc>
          <w:tcPr>
            <w:tcW w:w="779" w:type="dxa"/>
          </w:tcPr>
          <w:p w14:paraId="151EEB3A" w14:textId="4D0B1DF2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1" w:type="dxa"/>
          </w:tcPr>
          <w:p w14:paraId="5E32CABD" w14:textId="15252D40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Nov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71" w:type="dxa"/>
          </w:tcPr>
          <w:p w14:paraId="2CE5456B" w14:textId="77777777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Bear Witness to the Living God</w:t>
            </w:r>
          </w:p>
          <w:p w14:paraId="72A4F043" w14:textId="77777777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3CA224BD" w14:textId="77777777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Proclaim the Gospel of Christ</w:t>
            </w:r>
          </w:p>
          <w:p w14:paraId="7576E4A1" w14:textId="0145A9AE" w:rsidR="00DB5E2A" w:rsidRPr="00DB7B6D" w:rsidRDefault="00DB5E2A" w:rsidP="00DB5E2A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4" w:type="dxa"/>
          </w:tcPr>
          <w:p w14:paraId="33683DCE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10 &amp; 11</w:t>
            </w:r>
          </w:p>
          <w:p w14:paraId="4117C4D4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7E6CD4F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6D2DEFBE" w14:textId="77777777" w:rsidR="00DB5E2A" w:rsidRPr="00DB7B6D" w:rsidRDefault="00DB5E2A" w:rsidP="00DB5E2A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  <w:tr w:rsidR="00DB5E2A" w:rsidRPr="00DB7B6D" w14:paraId="145AE195" w14:textId="77777777" w:rsidTr="009B1996">
        <w:tc>
          <w:tcPr>
            <w:tcW w:w="779" w:type="dxa"/>
          </w:tcPr>
          <w:p w14:paraId="137AEC03" w14:textId="6BC62DE9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1" w:type="dxa"/>
          </w:tcPr>
          <w:p w14:paraId="6DBCE76F" w14:textId="4E459CFB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 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71" w:type="dxa"/>
          </w:tcPr>
          <w:p w14:paraId="2A09BE4C" w14:textId="77777777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Book Presentation:</w:t>
            </w:r>
          </w:p>
          <w:p w14:paraId="52D639A2" w14:textId="77777777" w:rsidR="00DB5E2A" w:rsidRPr="00DB7B6D" w:rsidRDefault="00DB5E2A" w:rsidP="00DB5E2A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1) </w:t>
            </w:r>
            <w:r w:rsidRPr="00DB7B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Wright, </w:t>
            </w:r>
            <w:r w:rsidRPr="00DB7B6D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The Great Story and the Great Commission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, Chapters 1-3</w:t>
            </w:r>
          </w:p>
          <w:p w14:paraId="7F6DD563" w14:textId="77777777" w:rsidR="00DB5E2A" w:rsidRPr="00DB7B6D" w:rsidRDefault="00DB5E2A" w:rsidP="00DB5E2A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3A0397E" w14:textId="77777777" w:rsidR="00DB5E2A" w:rsidRPr="00DB7B6D" w:rsidRDefault="00DB5E2A" w:rsidP="00DB5E2A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2) </w:t>
            </w:r>
            <w:r w:rsidRPr="00DB7B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Wright, </w:t>
            </w:r>
            <w:r w:rsidRPr="00DB7B6D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The Great Story and the Great Commission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, Chapters 4-6</w:t>
            </w:r>
          </w:p>
          <w:p w14:paraId="066ECDF5" w14:textId="5D79F06F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74" w:type="dxa"/>
          </w:tcPr>
          <w:p w14:paraId="41F5F8E9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B5E2A" w:rsidRPr="00DB7B6D" w14:paraId="49A8BEEB" w14:textId="77777777" w:rsidTr="009B1996">
        <w:tc>
          <w:tcPr>
            <w:tcW w:w="779" w:type="dxa"/>
          </w:tcPr>
          <w:p w14:paraId="7D8CC9EC" w14:textId="01F66F40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41" w:type="dxa"/>
          </w:tcPr>
          <w:p w14:paraId="1D2B56CD" w14:textId="5FA433E1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 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1" w:type="dxa"/>
          </w:tcPr>
          <w:p w14:paraId="7FCECCEA" w14:textId="77777777" w:rsidR="00DB5E2A" w:rsidRPr="003F6812" w:rsidRDefault="00DB5E2A" w:rsidP="00DB5E2A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Book Presentation: </w:t>
            </w:r>
          </w:p>
          <w:p w14:paraId="3B981888" w14:textId="77777777" w:rsidR="00DB5E2A" w:rsidRPr="00DB7B6D" w:rsidRDefault="00DB5E2A" w:rsidP="00DB5E2A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DB7B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3) Wright, </w:t>
            </w:r>
            <w:r w:rsidRPr="00DB7B6D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The Great Story and the Great Commission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, Chapters 7-9</w:t>
            </w:r>
          </w:p>
          <w:p w14:paraId="54F1E60F" w14:textId="77777777" w:rsidR="00DB5E2A" w:rsidRPr="00DB7B6D" w:rsidRDefault="00DB5E2A" w:rsidP="00DB5E2A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0D12AB24" w14:textId="5F13A051" w:rsidR="00DB5E2A" w:rsidRPr="00DB7B6D" w:rsidRDefault="00DB5E2A" w:rsidP="00DB5E2A">
            <w:pPr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  <w:r w:rsidRPr="003F681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People Who Send and Are Sent</w:t>
            </w:r>
          </w:p>
        </w:tc>
        <w:tc>
          <w:tcPr>
            <w:tcW w:w="3974" w:type="dxa"/>
          </w:tcPr>
          <w:p w14:paraId="0EFA3F96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12</w:t>
            </w:r>
          </w:p>
          <w:p w14:paraId="31661025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3862D30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4171E69C" w14:textId="1B7ACD71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B5E2A" w:rsidRPr="00DB7B6D" w14:paraId="0E7780B1" w14:textId="77777777" w:rsidTr="009B1996">
        <w:tc>
          <w:tcPr>
            <w:tcW w:w="779" w:type="dxa"/>
          </w:tcPr>
          <w:p w14:paraId="69B12BD0" w14:textId="028DDE38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1" w:type="dxa"/>
          </w:tcPr>
          <w:p w14:paraId="4CEAC0B9" w14:textId="396731C1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 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</w:tcPr>
          <w:p w14:paraId="645223F7" w14:textId="77777777" w:rsidR="00DB5E2A" w:rsidRPr="003F6812" w:rsidRDefault="00DB5E2A" w:rsidP="00DB5E2A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  <w:t>People Who Live and Work in the Public Square</w:t>
            </w:r>
          </w:p>
          <w:p w14:paraId="3E3AACEC" w14:textId="77777777" w:rsidR="00DB5E2A" w:rsidRPr="003F6812" w:rsidRDefault="00DB5E2A" w:rsidP="00DB5E2A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</w:p>
          <w:p w14:paraId="6C08ACAD" w14:textId="77777777" w:rsidR="00DB5E2A" w:rsidRPr="003F6812" w:rsidRDefault="00DB5E2A" w:rsidP="00DB5E2A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  <w:t>People Who Praise and Pray</w:t>
            </w:r>
          </w:p>
          <w:p w14:paraId="64F06434" w14:textId="138805C5" w:rsidR="00DB5E2A" w:rsidRPr="003F6812" w:rsidRDefault="00DB5E2A" w:rsidP="00DB5E2A">
            <w:pPr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3974" w:type="dxa"/>
          </w:tcPr>
          <w:p w14:paraId="4D9C045A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13 &amp; 14</w:t>
            </w:r>
          </w:p>
          <w:p w14:paraId="755FC2D0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75C1A8C2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2F5296FF" w14:textId="23D56BF9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B5E2A" w:rsidRPr="00DB7B6D" w14:paraId="6B01669B" w14:textId="77777777" w:rsidTr="009B1996">
        <w:tc>
          <w:tcPr>
            <w:tcW w:w="779" w:type="dxa"/>
          </w:tcPr>
          <w:p w14:paraId="624D60C7" w14:textId="7E80D355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1" w:type="dxa"/>
          </w:tcPr>
          <w:p w14:paraId="42E7EA68" w14:textId="7BC31856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Dec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71" w:type="dxa"/>
          </w:tcPr>
          <w:p w14:paraId="42723990" w14:textId="607DF749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812">
              <w:rPr>
                <w:rFonts w:ascii="Arial" w:eastAsia="Batang" w:hAnsi="Arial" w:cs="Arial"/>
                <w:i/>
                <w:iCs/>
                <w:color w:val="000000"/>
                <w:sz w:val="20"/>
                <w:szCs w:val="20"/>
                <w:lang w:eastAsia="ko-KR"/>
              </w:rPr>
              <w:t xml:space="preserve">Reflection and Relevance for Missional Living </w:t>
            </w:r>
          </w:p>
        </w:tc>
        <w:tc>
          <w:tcPr>
            <w:tcW w:w="3974" w:type="dxa"/>
          </w:tcPr>
          <w:p w14:paraId="5B8498D7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Read MGP Chapters 15</w:t>
            </w:r>
          </w:p>
          <w:p w14:paraId="08E84A79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27DB9AE" w14:textId="77777777" w:rsidR="00DB5E2A" w:rsidRPr="00DB7B6D" w:rsidRDefault="00DB5E2A" w:rsidP="00DB5E2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Submit response to “Relevant Questions” </w:t>
            </w:r>
          </w:p>
          <w:p w14:paraId="69728FBE" w14:textId="3C492B1E" w:rsidR="00DB5E2A" w:rsidRPr="00DB7B6D" w:rsidRDefault="00DB5E2A" w:rsidP="00DB5E2A">
            <w:pPr>
              <w:jc w:val="both"/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 xml:space="preserve">Submit Personal Reflection Paper </w:t>
            </w:r>
          </w:p>
        </w:tc>
      </w:tr>
      <w:tr w:rsidR="00DB5E2A" w:rsidRPr="00DB7B6D" w14:paraId="1011DE65" w14:textId="77777777" w:rsidTr="009B1996">
        <w:tc>
          <w:tcPr>
            <w:tcW w:w="779" w:type="dxa"/>
          </w:tcPr>
          <w:p w14:paraId="04BE6329" w14:textId="5E07EEBF" w:rsidR="00DB5E2A" w:rsidRPr="00DB7B6D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7B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1" w:type="dxa"/>
          </w:tcPr>
          <w:p w14:paraId="16EEC2C9" w14:textId="2E41EFF3" w:rsidR="00DB5E2A" w:rsidRDefault="00DB5E2A" w:rsidP="00DB5E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 8</w:t>
            </w:r>
          </w:p>
        </w:tc>
        <w:tc>
          <w:tcPr>
            <w:tcW w:w="4371" w:type="dxa"/>
          </w:tcPr>
          <w:p w14:paraId="66E22208" w14:textId="77777777" w:rsidR="00DB5E2A" w:rsidRDefault="00DB5E2A" w:rsidP="00DB5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C408698" w14:textId="77777777" w:rsidR="00DB5E2A" w:rsidRPr="003F6812" w:rsidRDefault="00DB5E2A" w:rsidP="00DB5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68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Final Exam</w:t>
            </w:r>
          </w:p>
          <w:p w14:paraId="60B356E9" w14:textId="77777777" w:rsidR="00DB5E2A" w:rsidRDefault="00DB5E2A" w:rsidP="00DB5E2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4" w:type="dxa"/>
          </w:tcPr>
          <w:p w14:paraId="22782819" w14:textId="77777777" w:rsidR="00DB5E2A" w:rsidRDefault="00DB5E2A" w:rsidP="00DB5E2A">
            <w:pPr>
              <w:jc w:val="both"/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  <w:p w14:paraId="76A7075E" w14:textId="77777777" w:rsidR="00DB5E2A" w:rsidRDefault="00DB5E2A" w:rsidP="00DB5E2A">
            <w:pPr>
              <w:jc w:val="both"/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  <w:r w:rsidRPr="00DB7B6D"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  <w:t>Prepare for the Exam</w:t>
            </w:r>
          </w:p>
          <w:p w14:paraId="5B1A03D5" w14:textId="77777777" w:rsidR="00DB5E2A" w:rsidRDefault="00DB5E2A" w:rsidP="00DB5E2A">
            <w:pPr>
              <w:jc w:val="both"/>
              <w:rPr>
                <w:rFonts w:ascii="Arial" w:eastAsia="Batang" w:hAnsi="Arial" w:cs="Arial"/>
                <w:color w:val="000000"/>
                <w:sz w:val="20"/>
                <w:szCs w:val="20"/>
                <w:lang w:eastAsia="ko-KR"/>
              </w:rPr>
            </w:pPr>
          </w:p>
        </w:tc>
      </w:tr>
    </w:tbl>
    <w:p w14:paraId="2FCA2871" w14:textId="77777777" w:rsidR="00DB7B6D" w:rsidRPr="00DB7B6D" w:rsidRDefault="00DB7B6D" w:rsidP="00DB7B6D">
      <w:pPr>
        <w:pBdr>
          <w:top w:val="nil"/>
          <w:left w:val="nil"/>
          <w:bottom w:val="nil"/>
          <w:right w:val="nil"/>
          <w:between w:val="nil"/>
        </w:pBdr>
        <w:ind w:right="480"/>
        <w:rPr>
          <w:rFonts w:ascii="Arial" w:eastAsia="Times New Roman" w:hAnsi="Arial" w:cs="Arial"/>
          <w:color w:val="000000"/>
          <w:sz w:val="24"/>
          <w:szCs w:val="24"/>
        </w:rPr>
      </w:pPr>
    </w:p>
    <w:p w14:paraId="797E52AF" w14:textId="77777777" w:rsidR="009B01E8" w:rsidRPr="00DB7B6D" w:rsidRDefault="009B01E8" w:rsidP="00263F6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Arial" w:eastAsia="Times New Roman" w:hAnsi="Arial" w:cs="Arial"/>
          <w:color w:val="2F5496" w:themeColor="accent1" w:themeShade="BF"/>
          <w:sz w:val="28"/>
          <w:szCs w:val="28"/>
        </w:rPr>
      </w:pPr>
      <w:r w:rsidRPr="00DB7B6D">
        <w:rPr>
          <w:rFonts w:ascii="Arial" w:eastAsia="Times New Roman" w:hAnsi="Arial" w:cs="Arial"/>
          <w:b/>
          <w:color w:val="2F5496" w:themeColor="accent1" w:themeShade="BF"/>
          <w:sz w:val="28"/>
          <w:szCs w:val="28"/>
        </w:rPr>
        <w:t>TEXTBOOKS</w:t>
      </w:r>
    </w:p>
    <w:p w14:paraId="7E370965" w14:textId="77777777" w:rsidR="00DB7B6D" w:rsidRDefault="00DB7B6D" w:rsidP="00263F6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20705145" w14:textId="77777777" w:rsidR="00C40D91" w:rsidRPr="00EE0293" w:rsidRDefault="009B01E8" w:rsidP="00263F62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Times New Roman" w:hAnsi="Arial" w:cs="Arial"/>
          <w:b/>
          <w:color w:val="2F5496" w:themeColor="accent1" w:themeShade="BF"/>
          <w:sz w:val="24"/>
          <w:szCs w:val="24"/>
        </w:rPr>
      </w:pPr>
      <w:r w:rsidRPr="00EE0293">
        <w:rPr>
          <w:rFonts w:ascii="Arial" w:eastAsia="Times New Roman" w:hAnsi="Arial" w:cs="Arial"/>
          <w:b/>
          <w:color w:val="2F5496" w:themeColor="accent1" w:themeShade="BF"/>
          <w:sz w:val="24"/>
          <w:szCs w:val="24"/>
        </w:rPr>
        <w:t>Primary Text</w:t>
      </w:r>
      <w:r w:rsidR="00DB7B6D" w:rsidRPr="00EE0293">
        <w:rPr>
          <w:rFonts w:ascii="Arial" w:eastAsia="Times New Roman" w:hAnsi="Arial" w:cs="Arial"/>
          <w:b/>
          <w:color w:val="2F5496" w:themeColor="accent1" w:themeShade="BF"/>
          <w:sz w:val="24"/>
          <w:szCs w:val="24"/>
        </w:rPr>
        <w:t>book</w:t>
      </w:r>
    </w:p>
    <w:p w14:paraId="0FEA74FF" w14:textId="77777777" w:rsidR="00C40D91" w:rsidRDefault="00C40D91" w:rsidP="00F67C55">
      <w:pPr>
        <w:ind w:left="720"/>
        <w:rPr>
          <w:rFonts w:ascii="Arial" w:hAnsi="Arial" w:cs="Arial"/>
          <w:i/>
          <w:iCs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Wright, Christopher J. H. 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The Mission of God’s People: A Biblical Theology of the Church’s Mission. </w:t>
      </w:r>
      <w:r w:rsidRPr="00DB7B6D">
        <w:rPr>
          <w:rFonts w:ascii="Arial" w:hAnsi="Arial" w:cs="Arial"/>
          <w:color w:val="000000" w:themeColor="text1"/>
        </w:rPr>
        <w:t>Grand Rapids, MI: Zondervan, 2010.</w:t>
      </w:r>
    </w:p>
    <w:p w14:paraId="30972591" w14:textId="77777777" w:rsidR="003F6812" w:rsidRPr="003F6812" w:rsidRDefault="003F6812" w:rsidP="003F6812">
      <w:pPr>
        <w:ind w:left="709"/>
        <w:rPr>
          <w:rFonts w:ascii="Arial" w:hAnsi="Arial" w:cs="Arial"/>
          <w:i/>
          <w:iCs/>
          <w:color w:val="000000" w:themeColor="text1"/>
        </w:rPr>
      </w:pPr>
    </w:p>
    <w:p w14:paraId="3188F7BB" w14:textId="77777777" w:rsidR="00F67C55" w:rsidRDefault="00DB7B6D" w:rsidP="00F67C55">
      <w:pPr>
        <w:pBdr>
          <w:top w:val="nil"/>
          <w:left w:val="nil"/>
          <w:bottom w:val="nil"/>
          <w:right w:val="nil"/>
          <w:between w:val="nil"/>
        </w:pBdr>
        <w:spacing w:after="114"/>
        <w:ind w:firstLine="720"/>
        <w:jc w:val="both"/>
        <w:rPr>
          <w:rFonts w:ascii="Arial" w:eastAsia="Batang" w:hAnsi="Arial" w:cs="Arial"/>
          <w:color w:val="2F5496" w:themeColor="accent1" w:themeShade="BF"/>
          <w:sz w:val="24"/>
          <w:szCs w:val="24"/>
          <w:lang w:eastAsia="ko-KR"/>
        </w:rPr>
      </w:pPr>
      <w:r w:rsidRPr="00EE0293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ko-KR"/>
        </w:rPr>
        <w:t>Book Presentation</w:t>
      </w:r>
      <w:r w:rsidR="00C40D91" w:rsidRPr="00EE0293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ko-KR"/>
        </w:rPr>
        <w:t>:</w:t>
      </w:r>
    </w:p>
    <w:p w14:paraId="6E94826B" w14:textId="77777777" w:rsidR="00BD54BB" w:rsidRDefault="00263F62" w:rsidP="00BD54BB">
      <w:pPr>
        <w:pBdr>
          <w:top w:val="nil"/>
          <w:left w:val="nil"/>
          <w:bottom w:val="nil"/>
          <w:right w:val="nil"/>
          <w:between w:val="nil"/>
        </w:pBdr>
        <w:spacing w:after="114"/>
        <w:ind w:left="720"/>
        <w:jc w:val="both"/>
        <w:rPr>
          <w:rFonts w:ascii="Arial" w:eastAsia="Batang" w:hAnsi="Arial" w:cs="Arial"/>
          <w:color w:val="2F5496" w:themeColor="accent1" w:themeShade="BF"/>
          <w:sz w:val="24"/>
          <w:szCs w:val="24"/>
          <w:lang w:eastAsia="ko-KR"/>
        </w:rPr>
      </w:pPr>
      <w:r w:rsidRPr="0058030D">
        <w:rPr>
          <w:rFonts w:ascii="Arial" w:hAnsi="Arial" w:cs="Arial"/>
          <w:color w:val="000000" w:themeColor="text1"/>
        </w:rPr>
        <w:t xml:space="preserve">Wright, Christopher J. H.  </w:t>
      </w:r>
      <w:r w:rsidRPr="0058030D">
        <w:rPr>
          <w:rFonts w:ascii="Arial" w:hAnsi="Arial" w:cs="Arial"/>
          <w:i/>
          <w:iCs/>
          <w:color w:val="000000" w:themeColor="text1"/>
        </w:rPr>
        <w:t>The Great Story and the Great Commission</w:t>
      </w:r>
      <w:r w:rsidRPr="0058030D">
        <w:rPr>
          <w:rFonts w:ascii="Arial" w:hAnsi="Arial" w:cs="Arial"/>
          <w:color w:val="000000" w:themeColor="text1"/>
        </w:rPr>
        <w:t xml:space="preserve">: </w:t>
      </w:r>
      <w:r w:rsidRPr="0058030D">
        <w:rPr>
          <w:rFonts w:ascii="Arial" w:hAnsi="Arial" w:cs="Arial"/>
          <w:i/>
          <w:iCs/>
          <w:color w:val="000000" w:themeColor="text1"/>
        </w:rPr>
        <w:t>Participating in the Biblical Drama of Mission</w:t>
      </w:r>
      <w:r w:rsidRPr="0058030D">
        <w:rPr>
          <w:rFonts w:ascii="Arial" w:hAnsi="Arial" w:cs="Arial"/>
          <w:color w:val="000000" w:themeColor="text1"/>
        </w:rPr>
        <w:t>. Grand Rapids, MI: Baker Academic, 2023. (152 pages)</w:t>
      </w:r>
    </w:p>
    <w:p w14:paraId="525C39A2" w14:textId="77777777" w:rsidR="00BD54BB" w:rsidRPr="00BD54BB" w:rsidRDefault="00BD54BB" w:rsidP="00BD54BB">
      <w:pPr>
        <w:pBdr>
          <w:top w:val="nil"/>
          <w:left w:val="nil"/>
          <w:bottom w:val="nil"/>
          <w:right w:val="nil"/>
          <w:between w:val="nil"/>
        </w:pBdr>
        <w:spacing w:after="114"/>
        <w:ind w:left="720"/>
        <w:rPr>
          <w:rFonts w:ascii="Arial" w:eastAsia="Batang" w:hAnsi="Arial" w:cs="Arial"/>
          <w:color w:val="2F5496" w:themeColor="accent1" w:themeShade="BF"/>
          <w:sz w:val="24"/>
          <w:szCs w:val="24"/>
          <w:lang w:eastAsia="ko-KR"/>
        </w:rPr>
      </w:pPr>
    </w:p>
    <w:p w14:paraId="371BD1F2" w14:textId="77777777" w:rsidR="0058030D" w:rsidRPr="00F67C55" w:rsidRDefault="0058030D" w:rsidP="0058030D">
      <w:pPr>
        <w:pBdr>
          <w:top w:val="nil"/>
          <w:left w:val="nil"/>
          <w:bottom w:val="nil"/>
          <w:right w:val="nil"/>
          <w:between w:val="nil"/>
        </w:pBdr>
        <w:spacing w:after="114"/>
        <w:ind w:left="720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 w:rsidRPr="00F67C55">
        <w:rPr>
          <w:rFonts w:ascii="Arial" w:hAnsi="Arial" w:cs="Arial"/>
          <w:b/>
          <w:bCs/>
          <w:color w:val="002060"/>
          <w:sz w:val="24"/>
          <w:szCs w:val="24"/>
        </w:rPr>
        <w:t>Book Review (Optional):</w:t>
      </w:r>
    </w:p>
    <w:p w14:paraId="4151FF70" w14:textId="77777777" w:rsidR="0058030D" w:rsidRPr="00DB7B6D" w:rsidRDefault="0058030D" w:rsidP="0058030D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14"/>
        <w:jc w:val="both"/>
        <w:rPr>
          <w:rFonts w:ascii="Arial" w:eastAsia="Batang" w:hAnsi="Arial" w:cs="Arial"/>
          <w:sz w:val="24"/>
          <w:szCs w:val="24"/>
        </w:rPr>
      </w:pPr>
      <w:r w:rsidRPr="00DB7B6D">
        <w:rPr>
          <w:rFonts w:ascii="Arial" w:hAnsi="Arial" w:cs="Arial"/>
          <w:color w:val="000000" w:themeColor="text1"/>
        </w:rPr>
        <w:t>Ashford, Bruce &amp; Heath A. Thomas</w:t>
      </w:r>
      <w:r>
        <w:rPr>
          <w:rFonts w:ascii="Arial" w:hAnsi="Arial" w:cs="Arial"/>
          <w:color w:val="000000" w:themeColor="text1"/>
        </w:rPr>
        <w:t xml:space="preserve">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The Gospel of Our King: Bible, Worldview, and the Mission of Every Christian. </w:t>
      </w:r>
      <w:r w:rsidRPr="00DB7B6D">
        <w:rPr>
          <w:rFonts w:ascii="Arial" w:hAnsi="Arial" w:cs="Arial"/>
          <w:color w:val="000000" w:themeColor="text1"/>
        </w:rPr>
        <w:t>Grand Rapids, MI: Baker, 2019. (201 pages)</w:t>
      </w:r>
    </w:p>
    <w:p w14:paraId="01C15351" w14:textId="77777777" w:rsidR="0058030D" w:rsidRPr="00DB7B6D" w:rsidRDefault="0058030D" w:rsidP="0058030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114"/>
        <w:ind w:left="1080"/>
        <w:jc w:val="both"/>
        <w:rPr>
          <w:rFonts w:ascii="Arial" w:eastAsia="Batang" w:hAnsi="Arial" w:cs="Arial"/>
          <w:sz w:val="24"/>
          <w:szCs w:val="24"/>
        </w:rPr>
      </w:pPr>
    </w:p>
    <w:p w14:paraId="70A605EB" w14:textId="77777777" w:rsidR="00263F62" w:rsidRPr="00BD54BB" w:rsidRDefault="0058030D" w:rsidP="0058030D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14"/>
        <w:jc w:val="both"/>
        <w:rPr>
          <w:rFonts w:ascii="Arial" w:eastAsia="Batang" w:hAnsi="Arial" w:cs="Arial"/>
          <w:sz w:val="24"/>
          <w:szCs w:val="24"/>
        </w:rPr>
      </w:pPr>
      <w:r w:rsidRPr="00DB7B6D">
        <w:rPr>
          <w:rFonts w:ascii="Arial" w:hAnsi="Arial" w:cs="Arial"/>
          <w:color w:val="000000" w:themeColor="text1"/>
        </w:rPr>
        <w:t xml:space="preserve">Goheen, Michael.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A Light to the Nations: The Missional Church and the Biblical Story. </w:t>
      </w:r>
      <w:r w:rsidRPr="00DB7B6D">
        <w:rPr>
          <w:rFonts w:ascii="Arial" w:hAnsi="Arial" w:cs="Arial"/>
          <w:color w:val="000000" w:themeColor="text1"/>
        </w:rPr>
        <w:t>Grand Rapids, MI: Baker, 2011. (226 pages)</w:t>
      </w:r>
    </w:p>
    <w:p w14:paraId="2C3DEAC1" w14:textId="77777777" w:rsidR="00BD54BB" w:rsidRPr="00BD54BB" w:rsidRDefault="00BD54BB" w:rsidP="00BD54BB">
      <w:pPr>
        <w:pStyle w:val="ListParagraph"/>
        <w:rPr>
          <w:rFonts w:ascii="Arial" w:eastAsia="Batang" w:hAnsi="Arial" w:cs="Arial"/>
          <w:sz w:val="24"/>
          <w:szCs w:val="24"/>
        </w:rPr>
      </w:pPr>
    </w:p>
    <w:p w14:paraId="5E63CB8C" w14:textId="77777777" w:rsidR="00BD54BB" w:rsidRPr="0058030D" w:rsidRDefault="00BD54BB" w:rsidP="00BD54B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114"/>
        <w:ind w:left="1080"/>
        <w:jc w:val="both"/>
        <w:rPr>
          <w:rFonts w:ascii="Arial" w:eastAsia="Batang" w:hAnsi="Arial" w:cs="Arial"/>
          <w:sz w:val="24"/>
          <w:szCs w:val="24"/>
        </w:rPr>
      </w:pPr>
    </w:p>
    <w:p w14:paraId="3584A71B" w14:textId="77777777" w:rsidR="009B01E8" w:rsidRPr="00DB7B6D" w:rsidRDefault="009B01E8" w:rsidP="00263F62">
      <w:pPr>
        <w:pStyle w:val="Heading1"/>
        <w:numPr>
          <w:ilvl w:val="0"/>
          <w:numId w:val="1"/>
        </w:numPr>
        <w:ind w:left="720" w:right="2285"/>
        <w:jc w:val="left"/>
        <w:rPr>
          <w:rFonts w:ascii="Arial" w:hAnsi="Arial" w:cs="Arial"/>
          <w:b/>
          <w:bCs/>
          <w:sz w:val="28"/>
          <w:szCs w:val="28"/>
        </w:rPr>
      </w:pPr>
      <w:r w:rsidRPr="00DB7B6D">
        <w:rPr>
          <w:rFonts w:ascii="Arial" w:hAnsi="Arial" w:cs="Arial"/>
          <w:b/>
          <w:bCs/>
          <w:sz w:val="28"/>
          <w:szCs w:val="28"/>
        </w:rPr>
        <w:t>ASSIGNMENTS</w:t>
      </w:r>
      <w:r w:rsidRPr="00DB7B6D">
        <w:rPr>
          <w:rFonts w:ascii="Arial" w:hAnsi="Arial" w:cs="Arial"/>
          <w:b/>
          <w:bCs/>
          <w:spacing w:val="-3"/>
          <w:sz w:val="28"/>
          <w:szCs w:val="28"/>
        </w:rPr>
        <w:t xml:space="preserve"> </w:t>
      </w:r>
      <w:r w:rsidRPr="00DB7B6D">
        <w:rPr>
          <w:rFonts w:ascii="Arial" w:hAnsi="Arial" w:cs="Arial"/>
          <w:b/>
          <w:bCs/>
          <w:sz w:val="28"/>
          <w:szCs w:val="28"/>
        </w:rPr>
        <w:t>AND</w:t>
      </w:r>
      <w:r w:rsidRPr="00DB7B6D">
        <w:rPr>
          <w:rFonts w:ascii="Arial" w:hAnsi="Arial" w:cs="Arial"/>
          <w:b/>
          <w:bCs/>
          <w:spacing w:val="-1"/>
          <w:sz w:val="28"/>
          <w:szCs w:val="28"/>
        </w:rPr>
        <w:t xml:space="preserve"> </w:t>
      </w:r>
      <w:r w:rsidRPr="00DB7B6D">
        <w:rPr>
          <w:rFonts w:ascii="Arial" w:hAnsi="Arial" w:cs="Arial"/>
          <w:b/>
          <w:bCs/>
          <w:sz w:val="28"/>
          <w:szCs w:val="28"/>
        </w:rPr>
        <w:t>GRADING</w:t>
      </w:r>
      <w:r w:rsidRPr="00DB7B6D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Pr="00DB7B6D">
        <w:rPr>
          <w:rFonts w:ascii="Arial" w:hAnsi="Arial" w:cs="Arial"/>
          <w:b/>
          <w:bCs/>
          <w:sz w:val="28"/>
          <w:szCs w:val="28"/>
        </w:rPr>
        <w:t>GUIDELINE</w:t>
      </w:r>
    </w:p>
    <w:p w14:paraId="3D0B8A34" w14:textId="77777777" w:rsidR="009B01E8" w:rsidRPr="00DB7B6D" w:rsidRDefault="009B01E8" w:rsidP="00263F62">
      <w:pPr>
        <w:pStyle w:val="BodyText"/>
        <w:spacing w:before="9"/>
        <w:rPr>
          <w:rFonts w:ascii="Arial" w:hAnsi="Arial" w:cs="Arial"/>
          <w:b/>
          <w:sz w:val="22"/>
        </w:rPr>
      </w:pPr>
    </w:p>
    <w:p w14:paraId="7EC1CD18" w14:textId="77777777" w:rsidR="009B01E8" w:rsidRPr="00DB7B6D" w:rsidRDefault="009B01E8" w:rsidP="00DB7B6D">
      <w:pPr>
        <w:pStyle w:val="Heading2"/>
        <w:numPr>
          <w:ilvl w:val="1"/>
          <w:numId w:val="2"/>
        </w:numPr>
        <w:tabs>
          <w:tab w:val="left" w:pos="828"/>
          <w:tab w:val="num" w:pos="1080"/>
        </w:tabs>
        <w:spacing w:before="1"/>
        <w:ind w:left="720" w:firstLine="0"/>
        <w:rPr>
          <w:rFonts w:ascii="Arial" w:hAnsi="Arial" w:cs="Arial"/>
          <w:b/>
          <w:bCs/>
          <w:sz w:val="24"/>
          <w:szCs w:val="24"/>
        </w:rPr>
      </w:pPr>
      <w:r w:rsidRPr="00DB7B6D">
        <w:rPr>
          <w:rFonts w:ascii="Arial" w:hAnsi="Arial" w:cs="Arial"/>
          <w:b/>
          <w:bCs/>
          <w:sz w:val="24"/>
          <w:szCs w:val="24"/>
        </w:rPr>
        <w:t xml:space="preserve">Reading and </w:t>
      </w:r>
      <w:r w:rsidR="00CA05BF">
        <w:rPr>
          <w:rFonts w:ascii="Arial" w:hAnsi="Arial" w:cs="Arial"/>
          <w:b/>
          <w:bCs/>
          <w:sz w:val="24"/>
          <w:szCs w:val="24"/>
        </w:rPr>
        <w:t>C</w:t>
      </w:r>
      <w:r w:rsidRPr="00DB7B6D">
        <w:rPr>
          <w:rFonts w:ascii="Arial" w:hAnsi="Arial" w:cs="Arial"/>
          <w:b/>
          <w:bCs/>
          <w:sz w:val="24"/>
          <w:szCs w:val="24"/>
        </w:rPr>
        <w:t xml:space="preserve">lass </w:t>
      </w:r>
      <w:r w:rsidR="00CA05BF">
        <w:rPr>
          <w:rFonts w:ascii="Arial" w:hAnsi="Arial" w:cs="Arial"/>
          <w:b/>
          <w:bCs/>
          <w:sz w:val="24"/>
          <w:szCs w:val="24"/>
        </w:rPr>
        <w:t>D</w:t>
      </w:r>
      <w:r w:rsidRPr="00DB7B6D">
        <w:rPr>
          <w:rFonts w:ascii="Arial" w:hAnsi="Arial" w:cs="Arial"/>
          <w:b/>
          <w:bCs/>
          <w:sz w:val="24"/>
          <w:szCs w:val="24"/>
        </w:rPr>
        <w:t xml:space="preserve">iscussion </w:t>
      </w:r>
      <w:r w:rsidR="00DB7B6D" w:rsidRPr="00DB7B6D">
        <w:rPr>
          <w:rFonts w:ascii="Arial" w:hAnsi="Arial" w:cs="Arial"/>
          <w:b/>
          <w:bCs/>
          <w:sz w:val="24"/>
          <w:szCs w:val="24"/>
        </w:rPr>
        <w:t>(30%)</w:t>
      </w:r>
    </w:p>
    <w:p w14:paraId="6BE61A9C" w14:textId="77777777" w:rsidR="009B01E8" w:rsidRPr="003F6812" w:rsidRDefault="009B01E8" w:rsidP="00DB7B6D">
      <w:pPr>
        <w:pStyle w:val="ListParagraph"/>
        <w:numPr>
          <w:ilvl w:val="1"/>
          <w:numId w:val="11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 xml:space="preserve">Before </w:t>
      </w:r>
      <w:r w:rsidR="003F6812" w:rsidRPr="003F6812">
        <w:rPr>
          <w:rFonts w:ascii="Arial" w:hAnsi="Arial" w:cs="Arial"/>
        </w:rPr>
        <w:t xml:space="preserve">each </w:t>
      </w:r>
      <w:r w:rsidRPr="003F6812">
        <w:rPr>
          <w:rFonts w:ascii="Arial" w:hAnsi="Arial" w:cs="Arial"/>
        </w:rPr>
        <w:t>class, read the chapter</w:t>
      </w:r>
      <w:r w:rsidR="003F6812" w:rsidRPr="003F6812">
        <w:rPr>
          <w:rFonts w:ascii="Arial" w:hAnsi="Arial" w:cs="Arial"/>
        </w:rPr>
        <w:t>s</w:t>
      </w:r>
      <w:r w:rsidRPr="003F6812">
        <w:rPr>
          <w:rFonts w:ascii="Arial" w:hAnsi="Arial" w:cs="Arial"/>
        </w:rPr>
        <w:t xml:space="preserve"> to be discussed</w:t>
      </w:r>
      <w:r w:rsidR="00DB7B6D" w:rsidRPr="003F6812">
        <w:rPr>
          <w:rFonts w:ascii="Arial" w:hAnsi="Arial" w:cs="Arial"/>
        </w:rPr>
        <w:t xml:space="preserve"> and submit responses to “Relevant Questions” at the end of each chapter.</w:t>
      </w:r>
    </w:p>
    <w:p w14:paraId="7597CD7A" w14:textId="77777777" w:rsidR="009B01E8" w:rsidRPr="003F6812" w:rsidRDefault="00C40D91" w:rsidP="00DB7B6D">
      <w:pPr>
        <w:pStyle w:val="ListParagraph"/>
        <w:numPr>
          <w:ilvl w:val="1"/>
          <w:numId w:val="11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Actively participate in class discussion</w:t>
      </w:r>
      <w:r w:rsidR="00DB7B6D" w:rsidRPr="003F6812">
        <w:rPr>
          <w:rFonts w:ascii="Arial" w:hAnsi="Arial" w:cs="Arial"/>
        </w:rPr>
        <w:t>.</w:t>
      </w:r>
    </w:p>
    <w:p w14:paraId="5BB2B66F" w14:textId="77777777" w:rsidR="009B01E8" w:rsidRPr="00DB7B6D" w:rsidRDefault="009B01E8" w:rsidP="00DB7B6D">
      <w:pPr>
        <w:pStyle w:val="ListParagraph"/>
        <w:tabs>
          <w:tab w:val="left" w:pos="930"/>
        </w:tabs>
        <w:ind w:left="1650"/>
        <w:rPr>
          <w:rFonts w:ascii="Arial" w:hAnsi="Arial" w:cs="Arial"/>
          <w:sz w:val="24"/>
        </w:rPr>
      </w:pPr>
    </w:p>
    <w:p w14:paraId="720D9690" w14:textId="77777777" w:rsidR="00DB7B6D" w:rsidRPr="00DB7B6D" w:rsidRDefault="00DB7B6D" w:rsidP="00DB7B6D">
      <w:pPr>
        <w:pStyle w:val="Heading2"/>
        <w:numPr>
          <w:ilvl w:val="1"/>
          <w:numId w:val="2"/>
        </w:numPr>
        <w:tabs>
          <w:tab w:val="left" w:pos="997"/>
          <w:tab w:val="num" w:pos="1080"/>
        </w:tabs>
        <w:ind w:left="720" w:firstLine="0"/>
        <w:rPr>
          <w:rFonts w:ascii="Arial" w:hAnsi="Arial" w:cs="Arial"/>
          <w:b/>
          <w:bCs/>
          <w:sz w:val="24"/>
          <w:szCs w:val="24"/>
        </w:rPr>
      </w:pPr>
      <w:r w:rsidRPr="00DB7B6D">
        <w:rPr>
          <w:rFonts w:ascii="Arial" w:hAnsi="Arial" w:cs="Arial"/>
          <w:b/>
          <w:bCs/>
          <w:sz w:val="24"/>
          <w:szCs w:val="24"/>
        </w:rPr>
        <w:t>Book Presentation (</w:t>
      </w:r>
      <w:r w:rsidR="0058030D">
        <w:rPr>
          <w:rFonts w:ascii="Arial" w:hAnsi="Arial" w:cs="Arial"/>
          <w:b/>
          <w:bCs/>
          <w:sz w:val="24"/>
          <w:szCs w:val="24"/>
        </w:rPr>
        <w:t>20</w:t>
      </w:r>
      <w:r w:rsidRPr="00DB7B6D">
        <w:rPr>
          <w:rFonts w:ascii="Arial" w:hAnsi="Arial" w:cs="Arial"/>
          <w:b/>
          <w:bCs/>
          <w:sz w:val="24"/>
          <w:szCs w:val="24"/>
        </w:rPr>
        <w:t>%)</w:t>
      </w:r>
    </w:p>
    <w:p w14:paraId="0E561524" w14:textId="77777777" w:rsidR="00DB7B6D" w:rsidRPr="003F6812" w:rsidRDefault="00DB7B6D" w:rsidP="00DB7B6D">
      <w:pPr>
        <w:pStyle w:val="ListParagraph"/>
        <w:numPr>
          <w:ilvl w:val="1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Choose one book to do a book presentation</w:t>
      </w:r>
      <w:r w:rsidR="00EE0293">
        <w:rPr>
          <w:rFonts w:ascii="Arial" w:hAnsi="Arial" w:cs="Arial"/>
        </w:rPr>
        <w:t>.</w:t>
      </w:r>
    </w:p>
    <w:p w14:paraId="1775BF1A" w14:textId="77777777" w:rsidR="00DB7B6D" w:rsidRPr="003F6812" w:rsidRDefault="00DB7B6D" w:rsidP="00DB7B6D">
      <w:pPr>
        <w:pStyle w:val="ListParagraph"/>
        <w:numPr>
          <w:ilvl w:val="2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 xml:space="preserve">Prepare PowerPoint Slides for </w:t>
      </w:r>
      <w:r w:rsidR="00500D90">
        <w:rPr>
          <w:rFonts w:ascii="Arial" w:hAnsi="Arial" w:cs="Arial"/>
        </w:rPr>
        <w:t>15</w:t>
      </w:r>
      <w:r w:rsidRPr="003F6812">
        <w:rPr>
          <w:rFonts w:ascii="Arial" w:hAnsi="Arial" w:cs="Arial"/>
        </w:rPr>
        <w:t xml:space="preserve">-minute presentation </w:t>
      </w:r>
    </w:p>
    <w:p w14:paraId="1B3104B1" w14:textId="77777777" w:rsidR="00DB7B6D" w:rsidRPr="003F6812" w:rsidRDefault="00DB7B6D" w:rsidP="00DB7B6D">
      <w:pPr>
        <w:pStyle w:val="ListParagraph"/>
        <w:numPr>
          <w:ilvl w:val="2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 xml:space="preserve">Facilitate </w:t>
      </w:r>
      <w:r w:rsidR="00500D90">
        <w:rPr>
          <w:rFonts w:ascii="Arial" w:hAnsi="Arial" w:cs="Arial"/>
        </w:rPr>
        <w:t>5</w:t>
      </w:r>
      <w:r w:rsidRPr="003F6812">
        <w:rPr>
          <w:rFonts w:ascii="Arial" w:hAnsi="Arial" w:cs="Arial"/>
        </w:rPr>
        <w:t>-minute Question &amp; Response</w:t>
      </w:r>
      <w:r w:rsidR="003F6812" w:rsidRPr="003F6812">
        <w:rPr>
          <w:rFonts w:ascii="Arial" w:hAnsi="Arial" w:cs="Arial"/>
        </w:rPr>
        <w:t>.</w:t>
      </w:r>
      <w:r w:rsidRPr="003F6812">
        <w:rPr>
          <w:rFonts w:ascii="Arial" w:hAnsi="Arial" w:cs="Arial"/>
        </w:rPr>
        <w:t xml:space="preserve"> </w:t>
      </w:r>
    </w:p>
    <w:p w14:paraId="428DAF46" w14:textId="77777777" w:rsidR="00DB7B6D" w:rsidRPr="003F6812" w:rsidRDefault="00DB7B6D" w:rsidP="00DB7B6D">
      <w:pPr>
        <w:pStyle w:val="ListParagraph"/>
        <w:tabs>
          <w:tab w:val="left" w:pos="930"/>
        </w:tabs>
        <w:ind w:left="2160" w:right="1000"/>
        <w:contextualSpacing w:val="0"/>
        <w:rPr>
          <w:rFonts w:ascii="Arial" w:hAnsi="Arial" w:cs="Arial"/>
        </w:rPr>
      </w:pPr>
    </w:p>
    <w:p w14:paraId="5089FA61" w14:textId="77777777" w:rsidR="00DB7B6D" w:rsidRPr="003F6812" w:rsidRDefault="00DB7B6D" w:rsidP="00DB7B6D">
      <w:pPr>
        <w:pStyle w:val="ListParagraph"/>
        <w:numPr>
          <w:ilvl w:val="1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Book presentation should respond to the following questions:</w:t>
      </w:r>
    </w:p>
    <w:p w14:paraId="58572EEF" w14:textId="77777777" w:rsidR="00DB7B6D" w:rsidRPr="003F6812" w:rsidRDefault="00DB7B6D" w:rsidP="00DB7B6D">
      <w:pPr>
        <w:pStyle w:val="ListParagraph"/>
        <w:numPr>
          <w:ilvl w:val="2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 xml:space="preserve">What is the </w:t>
      </w:r>
      <w:r w:rsidR="0058030D">
        <w:rPr>
          <w:rFonts w:ascii="Arial" w:hAnsi="Arial" w:cs="Arial"/>
        </w:rPr>
        <w:t>main point of the chapter?</w:t>
      </w:r>
    </w:p>
    <w:p w14:paraId="23B05C8B" w14:textId="77777777" w:rsidR="00DB7B6D" w:rsidRPr="003F6812" w:rsidRDefault="00DB7B6D" w:rsidP="00DB7B6D">
      <w:pPr>
        <w:pStyle w:val="ListParagraph"/>
        <w:numPr>
          <w:ilvl w:val="2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What are the most helpful insights into understanding mission?</w:t>
      </w:r>
    </w:p>
    <w:p w14:paraId="3FDB128B" w14:textId="77777777" w:rsidR="00DB7B6D" w:rsidRPr="003F6812" w:rsidRDefault="00DB7B6D" w:rsidP="00DB7B6D">
      <w:pPr>
        <w:pStyle w:val="ListParagraph"/>
        <w:numPr>
          <w:ilvl w:val="2"/>
          <w:numId w:val="12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What are the key takeaways for application for church ministry?</w:t>
      </w:r>
    </w:p>
    <w:p w14:paraId="5263345D" w14:textId="77777777" w:rsidR="00DB7B6D" w:rsidRPr="00DB7B6D" w:rsidRDefault="00DB7B6D" w:rsidP="00DB7B6D"/>
    <w:p w14:paraId="42DCB3C5" w14:textId="77777777" w:rsidR="009B01E8" w:rsidRPr="00DB7B6D" w:rsidRDefault="009B01E8" w:rsidP="00DB7B6D">
      <w:pPr>
        <w:pStyle w:val="Heading2"/>
        <w:numPr>
          <w:ilvl w:val="1"/>
          <w:numId w:val="2"/>
        </w:numPr>
        <w:tabs>
          <w:tab w:val="left" w:pos="997"/>
          <w:tab w:val="num" w:pos="1080"/>
        </w:tabs>
        <w:ind w:left="720" w:firstLine="0"/>
        <w:rPr>
          <w:rFonts w:ascii="Arial" w:hAnsi="Arial" w:cs="Arial"/>
          <w:b/>
          <w:bCs/>
          <w:spacing w:val="-6"/>
          <w:sz w:val="24"/>
          <w:szCs w:val="24"/>
        </w:rPr>
      </w:pPr>
      <w:r w:rsidRPr="00DB7B6D">
        <w:rPr>
          <w:rFonts w:ascii="Arial" w:hAnsi="Arial" w:cs="Arial"/>
          <w:b/>
          <w:bCs/>
          <w:sz w:val="24"/>
          <w:szCs w:val="24"/>
        </w:rPr>
        <w:t>Personal</w:t>
      </w:r>
      <w:r w:rsidRPr="00DB7B6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DB7B6D">
        <w:rPr>
          <w:rFonts w:ascii="Arial" w:hAnsi="Arial" w:cs="Arial"/>
          <w:b/>
          <w:bCs/>
          <w:sz w:val="24"/>
          <w:szCs w:val="24"/>
        </w:rPr>
        <w:t>Reflection</w:t>
      </w:r>
      <w:r w:rsidRPr="00DB7B6D">
        <w:rPr>
          <w:rFonts w:ascii="Arial" w:hAnsi="Arial" w:cs="Arial"/>
          <w:b/>
          <w:bCs/>
          <w:spacing w:val="-9"/>
          <w:sz w:val="24"/>
          <w:szCs w:val="24"/>
        </w:rPr>
        <w:t xml:space="preserve"> Paper </w:t>
      </w:r>
      <w:r w:rsidR="00DB7B6D" w:rsidRPr="00DB7B6D">
        <w:rPr>
          <w:rFonts w:ascii="Arial" w:hAnsi="Arial" w:cs="Arial"/>
          <w:b/>
          <w:bCs/>
          <w:sz w:val="24"/>
          <w:szCs w:val="24"/>
        </w:rPr>
        <w:t>(</w:t>
      </w:r>
      <w:r w:rsidR="00DB7B6D" w:rsidRPr="00DB7B6D">
        <w:rPr>
          <w:rFonts w:ascii="Arial" w:hAnsi="Arial" w:cs="Arial"/>
          <w:b/>
          <w:bCs/>
          <w:spacing w:val="-5"/>
          <w:sz w:val="24"/>
          <w:szCs w:val="24"/>
        </w:rPr>
        <w:t>20</w:t>
      </w:r>
      <w:r w:rsidRPr="00DB7B6D">
        <w:rPr>
          <w:rFonts w:ascii="Arial" w:hAnsi="Arial" w:cs="Arial"/>
          <w:b/>
          <w:bCs/>
          <w:sz w:val="24"/>
          <w:szCs w:val="24"/>
        </w:rPr>
        <w:t>%</w:t>
      </w:r>
      <w:r w:rsidR="00DB7B6D" w:rsidRPr="00DB7B6D">
        <w:rPr>
          <w:rFonts w:ascii="Arial" w:hAnsi="Arial" w:cs="Arial"/>
          <w:b/>
          <w:bCs/>
          <w:spacing w:val="-6"/>
          <w:sz w:val="24"/>
          <w:szCs w:val="24"/>
        </w:rPr>
        <w:t>)</w:t>
      </w:r>
    </w:p>
    <w:p w14:paraId="27E95A32" w14:textId="77777777" w:rsidR="00DB7B6D" w:rsidRPr="003F6812" w:rsidRDefault="00DB7B6D" w:rsidP="00DB7B6D">
      <w:pPr>
        <w:pStyle w:val="ListParagraph"/>
        <w:numPr>
          <w:ilvl w:val="1"/>
          <w:numId w:val="13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 xml:space="preserve">Personal reflection </w:t>
      </w:r>
      <w:r w:rsidR="00EE0293">
        <w:rPr>
          <w:rFonts w:ascii="Arial" w:hAnsi="Arial" w:cs="Arial"/>
        </w:rPr>
        <w:t>p</w:t>
      </w:r>
      <w:r w:rsidRPr="003F6812">
        <w:rPr>
          <w:rFonts w:ascii="Arial" w:hAnsi="Arial" w:cs="Arial"/>
        </w:rPr>
        <w:t>aper should include responses to the following questions:</w:t>
      </w:r>
    </w:p>
    <w:p w14:paraId="3E35EA89" w14:textId="77777777" w:rsidR="00DB7B6D" w:rsidRPr="003F6812" w:rsidRDefault="00DB7B6D" w:rsidP="00DB7B6D">
      <w:pPr>
        <w:pStyle w:val="ListParagraph"/>
        <w:numPr>
          <w:ilvl w:val="2"/>
          <w:numId w:val="13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How did the class help you to reframe your understanding of “mission”?</w:t>
      </w:r>
    </w:p>
    <w:p w14:paraId="3573505A" w14:textId="77777777" w:rsidR="00DB7B6D" w:rsidRPr="003F6812" w:rsidRDefault="00DB7B6D" w:rsidP="00DB7B6D">
      <w:pPr>
        <w:pStyle w:val="ListParagraph"/>
        <w:numPr>
          <w:ilvl w:val="2"/>
          <w:numId w:val="13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How did the class help you to establish a holistic vision of God’s mission that is to be applied in your personal life and church ministry?</w:t>
      </w:r>
    </w:p>
    <w:p w14:paraId="23DE6A95" w14:textId="77777777" w:rsidR="00DB7B6D" w:rsidRPr="003F6812" w:rsidRDefault="00DB7B6D" w:rsidP="004D405B">
      <w:pPr>
        <w:pStyle w:val="ListParagraph"/>
        <w:numPr>
          <w:ilvl w:val="2"/>
          <w:numId w:val="13"/>
        </w:numPr>
        <w:tabs>
          <w:tab w:val="left" w:pos="930"/>
        </w:tabs>
        <w:ind w:right="1000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How did the class help you to be equipped to equip God’s people to participate in God’s mission in their lives?</w:t>
      </w:r>
    </w:p>
    <w:p w14:paraId="26ABA076" w14:textId="77777777" w:rsidR="009B01E8" w:rsidRPr="00DB7B6D" w:rsidRDefault="009B01E8" w:rsidP="00DB7B6D">
      <w:pPr>
        <w:pStyle w:val="Heading2"/>
        <w:numPr>
          <w:ilvl w:val="1"/>
          <w:numId w:val="2"/>
        </w:numPr>
        <w:tabs>
          <w:tab w:val="left" w:pos="797"/>
          <w:tab w:val="num" w:pos="993"/>
        </w:tabs>
        <w:spacing w:before="239"/>
        <w:ind w:left="720" w:firstLine="0"/>
        <w:rPr>
          <w:rFonts w:ascii="Arial" w:hAnsi="Arial" w:cs="Arial"/>
          <w:b/>
          <w:bCs/>
          <w:sz w:val="24"/>
          <w:szCs w:val="24"/>
        </w:rPr>
      </w:pPr>
      <w:r w:rsidRPr="00DB7B6D">
        <w:rPr>
          <w:rFonts w:ascii="Arial" w:hAnsi="Arial" w:cs="Arial"/>
          <w:b/>
          <w:bCs/>
          <w:sz w:val="24"/>
          <w:szCs w:val="24"/>
        </w:rPr>
        <w:lastRenderedPageBreak/>
        <w:t>Final</w:t>
      </w:r>
      <w:r w:rsidRPr="00DB7B6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DB7B6D">
        <w:rPr>
          <w:rFonts w:ascii="Arial" w:hAnsi="Arial" w:cs="Arial"/>
          <w:b/>
          <w:bCs/>
          <w:sz w:val="24"/>
          <w:szCs w:val="24"/>
        </w:rPr>
        <w:t xml:space="preserve">Exam </w:t>
      </w:r>
      <w:r w:rsidR="00DB7B6D" w:rsidRPr="00DB7B6D">
        <w:rPr>
          <w:rFonts w:ascii="Arial" w:hAnsi="Arial" w:cs="Arial"/>
          <w:b/>
          <w:bCs/>
          <w:sz w:val="24"/>
          <w:szCs w:val="24"/>
        </w:rPr>
        <w:t>(30</w:t>
      </w:r>
      <w:r w:rsidRPr="00DB7B6D">
        <w:rPr>
          <w:rFonts w:ascii="Arial" w:hAnsi="Arial" w:cs="Arial"/>
          <w:b/>
          <w:bCs/>
          <w:sz w:val="24"/>
          <w:szCs w:val="24"/>
        </w:rPr>
        <w:t>%</w:t>
      </w:r>
      <w:r w:rsidR="00DB7B6D" w:rsidRPr="00DB7B6D">
        <w:rPr>
          <w:rFonts w:ascii="Arial" w:hAnsi="Arial" w:cs="Arial"/>
          <w:b/>
          <w:bCs/>
          <w:sz w:val="24"/>
          <w:szCs w:val="24"/>
        </w:rPr>
        <w:t>)</w:t>
      </w:r>
    </w:p>
    <w:p w14:paraId="2137898A" w14:textId="77777777" w:rsidR="009B01E8" w:rsidRPr="003F6812" w:rsidRDefault="009B01E8" w:rsidP="00DB7B6D">
      <w:pPr>
        <w:pStyle w:val="ListParagraph"/>
        <w:numPr>
          <w:ilvl w:val="1"/>
          <w:numId w:val="5"/>
        </w:numPr>
        <w:tabs>
          <w:tab w:val="left" w:pos="928"/>
          <w:tab w:val="left" w:pos="930"/>
        </w:tabs>
        <w:ind w:right="527"/>
        <w:contextualSpacing w:val="0"/>
        <w:rPr>
          <w:rFonts w:ascii="Arial" w:hAnsi="Arial" w:cs="Arial"/>
        </w:rPr>
      </w:pPr>
      <w:r w:rsidRPr="003F6812">
        <w:rPr>
          <w:rFonts w:ascii="Arial" w:hAnsi="Arial" w:cs="Arial"/>
        </w:rPr>
        <w:t>S</w:t>
      </w:r>
      <w:r w:rsidRPr="003F6812">
        <w:rPr>
          <w:rFonts w:ascii="Arial" w:hAnsi="Arial" w:cs="Arial"/>
          <w:spacing w:val="-3"/>
        </w:rPr>
        <w:t xml:space="preserve">tudents </w:t>
      </w:r>
      <w:r w:rsidR="00DB7B6D" w:rsidRPr="003F6812">
        <w:rPr>
          <w:rFonts w:ascii="Arial" w:hAnsi="Arial" w:cs="Arial"/>
          <w:spacing w:val="-3"/>
        </w:rPr>
        <w:t>will</w:t>
      </w:r>
      <w:r w:rsidRPr="003F6812">
        <w:rPr>
          <w:rFonts w:ascii="Arial" w:hAnsi="Arial" w:cs="Arial"/>
          <w:spacing w:val="-3"/>
        </w:rPr>
        <w:t xml:space="preserve"> </w:t>
      </w:r>
      <w:r w:rsidR="00DB7B6D" w:rsidRPr="003F6812">
        <w:rPr>
          <w:rFonts w:ascii="Arial" w:hAnsi="Arial" w:cs="Arial"/>
          <w:spacing w:val="-3"/>
        </w:rPr>
        <w:t xml:space="preserve">be </w:t>
      </w:r>
      <w:r w:rsidRPr="003F6812">
        <w:rPr>
          <w:rFonts w:ascii="Arial" w:hAnsi="Arial" w:cs="Arial"/>
          <w:spacing w:val="-3"/>
        </w:rPr>
        <w:t xml:space="preserve">given </w:t>
      </w:r>
      <w:r w:rsidR="00DB7B6D" w:rsidRPr="003F6812">
        <w:rPr>
          <w:rFonts w:ascii="Arial" w:hAnsi="Arial" w:cs="Arial"/>
          <w:spacing w:val="-3"/>
        </w:rPr>
        <w:t>open-ended questions</w:t>
      </w:r>
      <w:r w:rsidR="004D405B" w:rsidRPr="003F6812">
        <w:rPr>
          <w:rFonts w:ascii="Arial" w:hAnsi="Arial" w:cs="Arial"/>
          <w:spacing w:val="-3"/>
        </w:rPr>
        <w:t xml:space="preserve"> from the primary textbook (</w:t>
      </w:r>
      <w:r w:rsidR="004D405B" w:rsidRPr="003F6812">
        <w:rPr>
          <w:rFonts w:ascii="Arial" w:hAnsi="Arial" w:cs="Arial"/>
          <w:i/>
          <w:iCs/>
          <w:spacing w:val="-3"/>
        </w:rPr>
        <w:t>The Mission of God’s People)</w:t>
      </w:r>
      <w:r w:rsidR="004D405B" w:rsidRPr="003F6812">
        <w:rPr>
          <w:rFonts w:ascii="Arial" w:hAnsi="Arial" w:cs="Arial"/>
          <w:spacing w:val="-3"/>
        </w:rPr>
        <w:t>.</w:t>
      </w:r>
      <w:r w:rsidRPr="003F6812">
        <w:rPr>
          <w:rFonts w:ascii="Arial" w:hAnsi="Arial" w:cs="Arial"/>
          <w:spacing w:val="-3"/>
        </w:rPr>
        <w:t xml:space="preserve"> It is an open</w:t>
      </w:r>
      <w:r w:rsidR="004D405B" w:rsidRPr="003F6812">
        <w:rPr>
          <w:rFonts w:ascii="Arial" w:hAnsi="Arial" w:cs="Arial"/>
          <w:spacing w:val="-3"/>
        </w:rPr>
        <w:t xml:space="preserve"> </w:t>
      </w:r>
      <w:r w:rsidRPr="003F6812">
        <w:rPr>
          <w:rFonts w:ascii="Arial" w:hAnsi="Arial" w:cs="Arial"/>
          <w:spacing w:val="-3"/>
        </w:rPr>
        <w:t>book exam.</w:t>
      </w:r>
    </w:p>
    <w:p w14:paraId="6AA42F39" w14:textId="77777777" w:rsidR="009B01E8" w:rsidRDefault="009B01E8" w:rsidP="00263F62">
      <w:pPr>
        <w:ind w:left="110"/>
        <w:rPr>
          <w:rFonts w:ascii="Arial" w:hAnsi="Arial" w:cs="Arial"/>
          <w:sz w:val="24"/>
        </w:rPr>
      </w:pPr>
    </w:p>
    <w:p w14:paraId="37B49179" w14:textId="77777777" w:rsidR="0058030D" w:rsidRDefault="0058030D" w:rsidP="0058030D">
      <w:pPr>
        <w:pStyle w:val="Heading2"/>
        <w:numPr>
          <w:ilvl w:val="1"/>
          <w:numId w:val="2"/>
        </w:numPr>
        <w:tabs>
          <w:tab w:val="left" w:pos="797"/>
          <w:tab w:val="num" w:pos="993"/>
        </w:tabs>
        <w:spacing w:before="239"/>
        <w:ind w:left="720"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Optional Bonus: Book Review</w:t>
      </w:r>
      <w:r w:rsidRPr="00DB7B6D">
        <w:rPr>
          <w:rFonts w:ascii="Arial" w:hAnsi="Arial" w:cs="Arial"/>
          <w:b/>
          <w:bCs/>
          <w:sz w:val="24"/>
          <w:szCs w:val="24"/>
        </w:rPr>
        <w:t xml:space="preserve"> (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DB7B6D">
        <w:rPr>
          <w:rFonts w:ascii="Arial" w:hAnsi="Arial" w:cs="Arial"/>
          <w:b/>
          <w:bCs/>
          <w:sz w:val="24"/>
          <w:szCs w:val="24"/>
        </w:rPr>
        <w:t>%)</w:t>
      </w:r>
    </w:p>
    <w:p w14:paraId="253D9AC9" w14:textId="77777777" w:rsidR="0058030D" w:rsidRPr="00F67C55" w:rsidRDefault="0058030D" w:rsidP="0058030D">
      <w:pPr>
        <w:pStyle w:val="ListParagraph"/>
        <w:numPr>
          <w:ilvl w:val="1"/>
          <w:numId w:val="2"/>
        </w:numPr>
        <w:tabs>
          <w:tab w:val="left" w:pos="928"/>
          <w:tab w:val="left" w:pos="930"/>
        </w:tabs>
        <w:ind w:right="52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Write a critical book review </w:t>
      </w:r>
      <w:r w:rsidR="00F67C55">
        <w:rPr>
          <w:rFonts w:ascii="Arial" w:hAnsi="Arial" w:cs="Arial"/>
        </w:rPr>
        <w:t xml:space="preserve">(1,000 words) </w:t>
      </w:r>
      <w:r>
        <w:rPr>
          <w:rFonts w:ascii="Arial" w:hAnsi="Arial" w:cs="Arial"/>
        </w:rPr>
        <w:t xml:space="preserve">of Goheen’s </w:t>
      </w:r>
      <w:r w:rsidRPr="00DB7B6D">
        <w:rPr>
          <w:rFonts w:ascii="Arial" w:hAnsi="Arial" w:cs="Arial"/>
          <w:i/>
          <w:iCs/>
          <w:color w:val="000000" w:themeColor="text1"/>
        </w:rPr>
        <w:t>A Light to the Nation</w:t>
      </w:r>
      <w:r>
        <w:rPr>
          <w:rFonts w:ascii="Arial" w:hAnsi="Arial" w:cs="Arial"/>
          <w:i/>
          <w:iCs/>
          <w:color w:val="000000" w:themeColor="text1"/>
        </w:rPr>
        <w:t xml:space="preserve">s or </w:t>
      </w:r>
      <w:r w:rsidRPr="00DB7B6D">
        <w:rPr>
          <w:rFonts w:ascii="Arial" w:hAnsi="Arial" w:cs="Arial"/>
          <w:color w:val="000000" w:themeColor="text1"/>
        </w:rPr>
        <w:t>Ashford</w:t>
      </w:r>
      <w:r>
        <w:rPr>
          <w:rFonts w:ascii="Arial" w:hAnsi="Arial" w:cs="Arial"/>
          <w:color w:val="000000" w:themeColor="text1"/>
        </w:rPr>
        <w:t xml:space="preserve"> &amp; </w:t>
      </w:r>
      <w:r w:rsidRPr="00DB7B6D">
        <w:rPr>
          <w:rFonts w:ascii="Arial" w:hAnsi="Arial" w:cs="Arial"/>
          <w:color w:val="000000" w:themeColor="text1"/>
        </w:rPr>
        <w:t>Thomas</w:t>
      </w:r>
      <w:r>
        <w:rPr>
          <w:rFonts w:ascii="Arial" w:hAnsi="Arial" w:cs="Arial"/>
          <w:color w:val="000000" w:themeColor="text1"/>
        </w:rPr>
        <w:t xml:space="preserve">’s </w:t>
      </w:r>
      <w:r w:rsidRPr="00DB7B6D">
        <w:rPr>
          <w:rFonts w:ascii="Arial" w:hAnsi="Arial" w:cs="Arial"/>
          <w:i/>
          <w:iCs/>
          <w:color w:val="000000" w:themeColor="text1"/>
        </w:rPr>
        <w:t>The Gospel of Our King</w:t>
      </w:r>
      <w:r w:rsidRPr="00F67C55">
        <w:rPr>
          <w:rFonts w:ascii="Arial" w:hAnsi="Arial" w:cs="Arial"/>
          <w:color w:val="000000" w:themeColor="text1"/>
        </w:rPr>
        <w:t>. It should include the following:</w:t>
      </w:r>
    </w:p>
    <w:p w14:paraId="4767E3F7" w14:textId="77777777" w:rsidR="0058030D" w:rsidRPr="00F67C55" w:rsidRDefault="0058030D" w:rsidP="0058030D">
      <w:pPr>
        <w:pStyle w:val="ListParagraph"/>
        <w:numPr>
          <w:ilvl w:val="2"/>
          <w:numId w:val="2"/>
        </w:numPr>
        <w:tabs>
          <w:tab w:val="left" w:pos="928"/>
          <w:tab w:val="left" w:pos="930"/>
        </w:tabs>
        <w:ind w:right="527"/>
        <w:contextualSpacing w:val="0"/>
        <w:rPr>
          <w:rFonts w:ascii="Arial" w:hAnsi="Arial" w:cs="Arial"/>
        </w:rPr>
      </w:pPr>
      <w:r w:rsidRPr="00F67C55">
        <w:rPr>
          <w:rFonts w:ascii="Arial" w:hAnsi="Arial" w:cs="Arial"/>
          <w:color w:val="000000" w:themeColor="text1"/>
        </w:rPr>
        <w:t xml:space="preserve">The book’s main points and purpose </w:t>
      </w:r>
      <w:r w:rsidR="00F67C55" w:rsidRPr="00F67C55">
        <w:rPr>
          <w:rFonts w:ascii="Arial" w:hAnsi="Arial" w:cs="Arial"/>
          <w:color w:val="000000" w:themeColor="text1"/>
        </w:rPr>
        <w:t>(300 words)</w:t>
      </w:r>
    </w:p>
    <w:p w14:paraId="77A1577D" w14:textId="77777777" w:rsidR="0058030D" w:rsidRPr="00F67C55" w:rsidRDefault="0058030D" w:rsidP="0058030D">
      <w:pPr>
        <w:pStyle w:val="ListParagraph"/>
        <w:numPr>
          <w:ilvl w:val="2"/>
          <w:numId w:val="2"/>
        </w:numPr>
        <w:tabs>
          <w:tab w:val="left" w:pos="928"/>
          <w:tab w:val="left" w:pos="930"/>
        </w:tabs>
        <w:ind w:right="527"/>
        <w:contextualSpacing w:val="0"/>
        <w:rPr>
          <w:rFonts w:ascii="Arial" w:hAnsi="Arial" w:cs="Arial"/>
        </w:rPr>
      </w:pPr>
      <w:r w:rsidRPr="00F67C55">
        <w:rPr>
          <w:rFonts w:ascii="Arial" w:hAnsi="Arial" w:cs="Arial"/>
          <w:color w:val="000000" w:themeColor="text1"/>
        </w:rPr>
        <w:t>Evaluation of its strength and weakness</w:t>
      </w:r>
      <w:r w:rsidR="00F67C55" w:rsidRPr="00F67C55">
        <w:rPr>
          <w:rFonts w:ascii="Arial" w:hAnsi="Arial" w:cs="Arial"/>
          <w:color w:val="000000" w:themeColor="text1"/>
        </w:rPr>
        <w:t xml:space="preserve"> (</w:t>
      </w:r>
      <w:r w:rsidR="00F67C55">
        <w:rPr>
          <w:rFonts w:ascii="Arial" w:hAnsi="Arial" w:cs="Arial"/>
          <w:color w:val="000000" w:themeColor="text1"/>
        </w:rPr>
        <w:t>500 words)</w:t>
      </w:r>
    </w:p>
    <w:p w14:paraId="03A651AC" w14:textId="77777777" w:rsidR="0058030D" w:rsidRPr="000A6A4D" w:rsidRDefault="0058030D" w:rsidP="00F67C55">
      <w:pPr>
        <w:pStyle w:val="ListParagraph"/>
        <w:numPr>
          <w:ilvl w:val="2"/>
          <w:numId w:val="2"/>
        </w:numPr>
        <w:tabs>
          <w:tab w:val="left" w:pos="928"/>
          <w:tab w:val="left" w:pos="930"/>
        </w:tabs>
        <w:ind w:right="527"/>
        <w:contextualSpacing w:val="0"/>
        <w:rPr>
          <w:rFonts w:ascii="Arial" w:hAnsi="Arial" w:cs="Arial"/>
        </w:rPr>
      </w:pPr>
      <w:r w:rsidRPr="00F67C55">
        <w:rPr>
          <w:rFonts w:ascii="Arial" w:hAnsi="Arial" w:cs="Arial"/>
          <w:color w:val="000000" w:themeColor="text1"/>
        </w:rPr>
        <w:t xml:space="preserve">Comparative analysis with Christopher Wright’s </w:t>
      </w:r>
      <w:r w:rsidRPr="00F67C55">
        <w:rPr>
          <w:rFonts w:ascii="Arial" w:hAnsi="Arial" w:cs="Arial"/>
          <w:i/>
          <w:iCs/>
          <w:color w:val="000000" w:themeColor="text1"/>
        </w:rPr>
        <w:t>Mission of God’s People</w:t>
      </w:r>
      <w:r w:rsidR="00F67C55" w:rsidRPr="00F67C55">
        <w:rPr>
          <w:rFonts w:ascii="Arial" w:hAnsi="Arial" w:cs="Arial"/>
          <w:i/>
          <w:iCs/>
          <w:color w:val="000000" w:themeColor="text1"/>
        </w:rPr>
        <w:t xml:space="preserve"> </w:t>
      </w:r>
      <w:r w:rsidR="00F67C55">
        <w:rPr>
          <w:rFonts w:ascii="Arial" w:hAnsi="Arial" w:cs="Arial"/>
          <w:color w:val="000000" w:themeColor="text1"/>
        </w:rPr>
        <w:t>(200 words)</w:t>
      </w:r>
    </w:p>
    <w:p w14:paraId="1E97DF52" w14:textId="77777777" w:rsidR="000A6A4D" w:rsidRPr="00BD54BB" w:rsidRDefault="000A6A4D" w:rsidP="000A6A4D">
      <w:pPr>
        <w:pStyle w:val="ListParagraph"/>
        <w:tabs>
          <w:tab w:val="left" w:pos="928"/>
          <w:tab w:val="left" w:pos="930"/>
        </w:tabs>
        <w:ind w:left="2160" w:right="527"/>
        <w:contextualSpacing w:val="0"/>
        <w:rPr>
          <w:rFonts w:ascii="Arial" w:hAnsi="Arial" w:cs="Arial"/>
          <w:lang w:eastAsia="ko-KR"/>
        </w:rPr>
      </w:pPr>
    </w:p>
    <w:p w14:paraId="435F0A3B" w14:textId="77777777" w:rsidR="00DB7B6D" w:rsidRPr="00DB7B6D" w:rsidRDefault="00EE0293" w:rsidP="00DB7B6D">
      <w:pPr>
        <w:pStyle w:val="Heading1"/>
        <w:numPr>
          <w:ilvl w:val="0"/>
          <w:numId w:val="1"/>
        </w:numPr>
        <w:ind w:left="720" w:right="2285"/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RESOURCES</w:t>
      </w:r>
      <w:r w:rsidR="00DB7B6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FOR</w:t>
      </w:r>
      <w:r w:rsidR="00DB7B6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FURTHER</w:t>
      </w:r>
      <w:r w:rsidR="00DB7B6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STUDIES</w:t>
      </w:r>
    </w:p>
    <w:p w14:paraId="3018512D" w14:textId="77777777" w:rsidR="00C40D91" w:rsidRPr="00DB7B6D" w:rsidRDefault="00C40D91" w:rsidP="009059CE">
      <w:pPr>
        <w:rPr>
          <w:rFonts w:ascii="Arial" w:hAnsi="Arial" w:cs="Arial"/>
          <w:color w:val="000000" w:themeColor="text1"/>
        </w:rPr>
      </w:pPr>
    </w:p>
    <w:p w14:paraId="2FEEF9B9" w14:textId="77777777" w:rsidR="00263F62" w:rsidRPr="00DB7B6D" w:rsidRDefault="00263F62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* Bartholomew, Craig &amp; Michael Goheen,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The Drama of Scripture: Finding Our Place in the Biblical Story. </w:t>
      </w:r>
      <w:r w:rsidRPr="00DB7B6D">
        <w:rPr>
          <w:rFonts w:ascii="Arial" w:hAnsi="Arial" w:cs="Arial"/>
          <w:color w:val="000000" w:themeColor="text1"/>
        </w:rPr>
        <w:t>Grand Rapids, MI: Baker, 2014.</w:t>
      </w:r>
    </w:p>
    <w:p w14:paraId="7DEF07E5" w14:textId="77777777" w:rsidR="00C40D91" w:rsidRPr="00DB7B6D" w:rsidRDefault="00263F62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i/>
          <w:iCs/>
          <w:color w:val="000000" w:themeColor="text1"/>
        </w:rPr>
        <w:t xml:space="preserve"> </w:t>
      </w:r>
    </w:p>
    <w:p w14:paraId="560EC64A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Bauckham, Richard.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Bible and Mission: Christian Witness in a Postmodern World. </w:t>
      </w:r>
      <w:r w:rsidRPr="00DB7B6D">
        <w:rPr>
          <w:rFonts w:ascii="Arial" w:hAnsi="Arial" w:cs="Arial"/>
          <w:color w:val="000000" w:themeColor="text1"/>
        </w:rPr>
        <w:t>Grand Rapids</w:t>
      </w:r>
      <w:r w:rsidR="003F6812">
        <w:rPr>
          <w:rFonts w:ascii="Arial" w:hAnsi="Arial" w:cs="Arial"/>
          <w:color w:val="000000" w:themeColor="text1"/>
        </w:rPr>
        <w:t>, MI</w:t>
      </w:r>
      <w:r w:rsidRPr="00DB7B6D">
        <w:rPr>
          <w:rFonts w:ascii="Arial" w:hAnsi="Arial" w:cs="Arial"/>
          <w:color w:val="000000" w:themeColor="text1"/>
        </w:rPr>
        <w:t>: Baker Academic, 2003.</w:t>
      </w:r>
    </w:p>
    <w:p w14:paraId="0FD9E685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356D236E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Beale, G.K.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The Temple and the Church’s Mission: A Biblical Theology of the Dwelling Place of God. </w:t>
      </w:r>
      <w:r w:rsidRPr="00DB7B6D">
        <w:rPr>
          <w:rFonts w:ascii="Arial" w:hAnsi="Arial" w:cs="Arial"/>
          <w:color w:val="000000" w:themeColor="text1"/>
        </w:rPr>
        <w:t>New Studies in Biblical Theology. Downers Grove, IL: Intervarsity, 2004.</w:t>
      </w:r>
    </w:p>
    <w:p w14:paraId="36F505C2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70EAB24C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Bosch, David J.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Transforming Mission: Paradigm Shifts in the Theology of Mission. </w:t>
      </w:r>
      <w:r w:rsidRPr="00DB7B6D">
        <w:rPr>
          <w:rFonts w:ascii="Arial" w:hAnsi="Arial" w:cs="Arial"/>
          <w:color w:val="000000" w:themeColor="text1"/>
        </w:rPr>
        <w:t>American Society of Missiology Series, 16. Ma</w:t>
      </w:r>
      <w:r w:rsidR="00EE0293">
        <w:rPr>
          <w:rFonts w:ascii="Arial" w:hAnsi="Arial" w:cs="Arial"/>
          <w:color w:val="000000" w:themeColor="text1"/>
        </w:rPr>
        <w:t>r</w:t>
      </w:r>
      <w:r w:rsidRPr="00DB7B6D">
        <w:rPr>
          <w:rFonts w:ascii="Arial" w:hAnsi="Arial" w:cs="Arial"/>
          <w:color w:val="000000" w:themeColor="text1"/>
        </w:rPr>
        <w:t>yknoll: Orbis, 1991.</w:t>
      </w:r>
    </w:p>
    <w:p w14:paraId="76C7111B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4DE8309E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* Flemming, Dean.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Recovering the Full Mission of God: A Biblical Perspective on Being, Doing and Telling. </w:t>
      </w:r>
      <w:r w:rsidRPr="00DB7B6D">
        <w:rPr>
          <w:rFonts w:ascii="Arial" w:hAnsi="Arial" w:cs="Arial"/>
          <w:color w:val="000000" w:themeColor="text1"/>
        </w:rPr>
        <w:t>Downers Grove, IL: IVP, 2013.</w:t>
      </w:r>
    </w:p>
    <w:p w14:paraId="5F9E0852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</w:p>
    <w:p w14:paraId="4CB21358" w14:textId="77777777" w:rsidR="00C40D91" w:rsidRPr="00DB7B6D" w:rsidRDefault="003F6812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  <w:kern w:val="36"/>
          <w:bdr w:val="none" w:sz="0" w:space="0" w:color="auto" w:frame="1"/>
        </w:rPr>
      </w:pPr>
      <w:r w:rsidRPr="00DB7B6D">
        <w:rPr>
          <w:rFonts w:ascii="Arial" w:hAnsi="Arial" w:cs="Arial"/>
          <w:color w:val="000000" w:themeColor="text1"/>
        </w:rPr>
        <w:t xml:space="preserve">Goheen, Michael. </w:t>
      </w:r>
      <w:r w:rsidR="00C40D91" w:rsidRPr="00DB7B6D">
        <w:rPr>
          <w:rFonts w:ascii="Arial" w:hAnsi="Arial" w:cs="Arial"/>
          <w:i/>
          <w:iCs/>
          <w:color w:val="000000" w:themeColor="text1"/>
          <w:kern w:val="36"/>
          <w:bdr w:val="none" w:sz="0" w:space="0" w:color="auto" w:frame="1"/>
        </w:rPr>
        <w:t xml:space="preserve">Reading the Bible Missionally. </w:t>
      </w:r>
      <w:r w:rsidR="00C40D91" w:rsidRPr="00DB7B6D">
        <w:rPr>
          <w:rFonts w:ascii="Arial" w:hAnsi="Arial" w:cs="Arial"/>
          <w:color w:val="000000" w:themeColor="text1"/>
          <w:kern w:val="36"/>
          <w:bdr w:val="none" w:sz="0" w:space="0" w:color="auto" w:frame="1"/>
        </w:rPr>
        <w:t>Grand Rapids, MI: Eerdmans, 2016.</w:t>
      </w:r>
    </w:p>
    <w:p w14:paraId="669D03D6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  <w:kern w:val="36"/>
          <w:bdr w:val="none" w:sz="0" w:space="0" w:color="auto" w:frame="1"/>
        </w:rPr>
      </w:pPr>
    </w:p>
    <w:p w14:paraId="30A92606" w14:textId="77777777" w:rsidR="00C40D91" w:rsidRPr="00DB7B6D" w:rsidRDefault="00DB7B6D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* </w:t>
      </w:r>
      <w:r w:rsidR="00C40D91" w:rsidRPr="00DB7B6D">
        <w:rPr>
          <w:rFonts w:ascii="Arial" w:hAnsi="Arial" w:cs="Arial"/>
          <w:color w:val="000000" w:themeColor="text1"/>
        </w:rPr>
        <w:t xml:space="preserve">Guder, Darrell L., ed. </w:t>
      </w:r>
      <w:r w:rsidR="00C40D91" w:rsidRPr="00DB7B6D">
        <w:rPr>
          <w:rFonts w:ascii="Arial" w:hAnsi="Arial" w:cs="Arial"/>
          <w:i/>
          <w:iCs/>
          <w:color w:val="000000" w:themeColor="text1"/>
        </w:rPr>
        <w:t xml:space="preserve">Missional Church: A Vision for the Sending of the Church in North America. </w:t>
      </w:r>
      <w:r w:rsidR="00C40D91" w:rsidRPr="00DB7B6D">
        <w:rPr>
          <w:rFonts w:ascii="Arial" w:hAnsi="Arial" w:cs="Arial"/>
          <w:color w:val="000000" w:themeColor="text1"/>
        </w:rPr>
        <w:t>Grand Rapids: Eerdmans, 1998.</w:t>
      </w:r>
    </w:p>
    <w:p w14:paraId="642482A1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</w:p>
    <w:p w14:paraId="67B43B25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Köstenberger, Andreas J. and Peter T. O’Brian. </w:t>
      </w:r>
      <w:r w:rsidRPr="00DB7B6D">
        <w:rPr>
          <w:rFonts w:ascii="Arial" w:hAnsi="Arial" w:cs="Arial"/>
          <w:i/>
          <w:iCs/>
          <w:color w:val="000000" w:themeColor="text1"/>
        </w:rPr>
        <w:t>Salvation to the Ends of the Earth: A Biblical Theology of Mission.</w:t>
      </w:r>
      <w:r w:rsidRPr="00DB7B6D">
        <w:rPr>
          <w:rFonts w:ascii="Arial" w:hAnsi="Arial" w:cs="Arial"/>
          <w:color w:val="000000" w:themeColor="text1"/>
        </w:rPr>
        <w:t xml:space="preserve"> New Studies in Biblical Theology. Downers Grove, IL: IVP, 2001.</w:t>
      </w:r>
    </w:p>
    <w:p w14:paraId="084DE06C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</w:p>
    <w:p w14:paraId="2EA74AE1" w14:textId="77777777" w:rsidR="00C40D91" w:rsidRPr="00DB7B6D" w:rsidRDefault="00C40D91" w:rsidP="003F6812">
      <w:pPr>
        <w:tabs>
          <w:tab w:val="left" w:pos="283"/>
        </w:tabs>
        <w:adjustRightInd w:val="0"/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Newbigin, Leslie.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Foolishness to the Greeks: The Gospel and Western Culture. </w:t>
      </w:r>
      <w:r w:rsidRPr="00DB7B6D">
        <w:rPr>
          <w:rFonts w:ascii="Arial" w:hAnsi="Arial" w:cs="Arial"/>
          <w:color w:val="000000" w:themeColor="text1"/>
        </w:rPr>
        <w:t>Grand Rapids, MI: Eerdmans, 1986.</w:t>
      </w:r>
    </w:p>
    <w:p w14:paraId="62F063B1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3B2D61DB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</w:rPr>
        <w:t xml:space="preserve">Stott, John R.W. </w:t>
      </w:r>
      <w:r w:rsidRPr="00DB7B6D">
        <w:rPr>
          <w:rFonts w:ascii="Arial" w:hAnsi="Arial" w:cs="Arial"/>
          <w:i/>
          <w:iCs/>
          <w:color w:val="000000" w:themeColor="text1"/>
        </w:rPr>
        <w:t xml:space="preserve">Christian Mission in the Modern World. </w:t>
      </w:r>
      <w:r w:rsidRPr="00DB7B6D">
        <w:rPr>
          <w:rFonts w:ascii="Arial" w:hAnsi="Arial" w:cs="Arial"/>
          <w:color w:val="000000" w:themeColor="text1"/>
        </w:rPr>
        <w:t>Downers Grove, IL: Intervarsity, 1975.</w:t>
      </w:r>
    </w:p>
    <w:p w14:paraId="570FDF41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16F4B282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color w:val="000000" w:themeColor="text1"/>
          <w:kern w:val="36"/>
          <w:bdr w:val="none" w:sz="0" w:space="0" w:color="auto" w:frame="1"/>
        </w:rPr>
        <w:t xml:space="preserve">Van Engen, Charles E. </w:t>
      </w:r>
      <w:r w:rsidRPr="00DB7B6D">
        <w:rPr>
          <w:rFonts w:ascii="Arial" w:hAnsi="Arial" w:cs="Arial"/>
          <w:i/>
          <w:iCs/>
          <w:color w:val="000000" w:themeColor="text1"/>
        </w:rPr>
        <w:t>God’s Missionary People: Rethinking the Purpose of the Local Church</w:t>
      </w:r>
      <w:r w:rsidRPr="00DB7B6D">
        <w:rPr>
          <w:rFonts w:ascii="Arial" w:hAnsi="Arial" w:cs="Arial"/>
          <w:color w:val="000000" w:themeColor="text1"/>
        </w:rPr>
        <w:t>. Grand Rapids, MI: Baker, 1997.</w:t>
      </w:r>
    </w:p>
    <w:p w14:paraId="4470DC4D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38C03CDB" w14:textId="77777777" w:rsidR="00C40D91" w:rsidRPr="00DB7B6D" w:rsidRDefault="00DB7B6D" w:rsidP="003F6812">
      <w:pPr>
        <w:ind w:left="1134" w:hanging="56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* </w:t>
      </w:r>
      <w:r w:rsidR="00C40D91" w:rsidRPr="00DB7B6D">
        <w:rPr>
          <w:rFonts w:ascii="Arial" w:hAnsi="Arial" w:cs="Arial"/>
          <w:color w:val="000000" w:themeColor="text1"/>
        </w:rPr>
        <w:t xml:space="preserve">Wright, Christopher J. H.  </w:t>
      </w:r>
      <w:r w:rsidR="00C40D91" w:rsidRPr="00DB7B6D">
        <w:rPr>
          <w:rFonts w:ascii="Arial" w:hAnsi="Arial" w:cs="Arial"/>
          <w:i/>
          <w:color w:val="000000" w:themeColor="text1"/>
        </w:rPr>
        <w:t>The Mission of God: Unlocking the Bible's Grand Narrative,</w:t>
      </w:r>
    </w:p>
    <w:p w14:paraId="41EB70F4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  <w:r w:rsidRPr="00DB7B6D">
        <w:rPr>
          <w:rFonts w:ascii="Arial" w:hAnsi="Arial" w:cs="Arial"/>
          <w:i/>
          <w:color w:val="000000" w:themeColor="text1"/>
        </w:rPr>
        <w:t xml:space="preserve">        </w:t>
      </w:r>
      <w:r w:rsidRPr="00DB7B6D">
        <w:rPr>
          <w:rFonts w:ascii="Arial" w:hAnsi="Arial" w:cs="Arial"/>
          <w:color w:val="000000" w:themeColor="text1"/>
        </w:rPr>
        <w:t>Downers Grove:  Inter Varsity Press, 2006</w:t>
      </w:r>
    </w:p>
    <w:p w14:paraId="005920DA" w14:textId="77777777" w:rsidR="00C40D91" w:rsidRPr="00DB7B6D" w:rsidRDefault="00C40D91" w:rsidP="003F6812">
      <w:pPr>
        <w:ind w:left="1134" w:hanging="567"/>
        <w:rPr>
          <w:rFonts w:ascii="Arial" w:hAnsi="Arial" w:cs="Arial"/>
          <w:color w:val="000000" w:themeColor="text1"/>
        </w:rPr>
      </w:pPr>
    </w:p>
    <w:p w14:paraId="764E075C" w14:textId="77777777" w:rsidR="00C40D91" w:rsidRPr="00DB7B6D" w:rsidRDefault="00C40D91" w:rsidP="003F6812">
      <w:pPr>
        <w:ind w:left="1134" w:hanging="567"/>
        <w:rPr>
          <w:rFonts w:ascii="Arial" w:hAnsi="Arial" w:cs="Arial"/>
        </w:rPr>
      </w:pPr>
    </w:p>
    <w:sectPr w:rsidR="00C40D91" w:rsidRPr="00DB7B6D" w:rsidSect="009B01E8">
      <w:footerReference w:type="default" r:id="rId9"/>
      <w:pgSz w:w="12240" w:h="15840"/>
      <w:pgMar w:top="1380" w:right="1060" w:bottom="960" w:left="1020" w:header="0" w:footer="7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7452" w14:textId="77777777" w:rsidR="00555382" w:rsidRDefault="00555382" w:rsidP="00DB7B6D">
      <w:r>
        <w:separator/>
      </w:r>
    </w:p>
  </w:endnote>
  <w:endnote w:type="continuationSeparator" w:id="0">
    <w:p w14:paraId="3FD44A26" w14:textId="77777777" w:rsidR="00555382" w:rsidRDefault="00555382" w:rsidP="00DB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EB148" w14:textId="77777777" w:rsidR="00274FCA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6D28B14" wp14:editId="562E2766">
              <wp:simplePos x="0" y="0"/>
              <wp:positionH relativeFrom="page">
                <wp:posOffset>6748452</wp:posOffset>
              </wp:positionH>
              <wp:positionV relativeFrom="page">
                <wp:posOffset>9434984</wp:posOffset>
              </wp:positionV>
              <wp:extent cx="16002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D2B337" w14:textId="77777777" w:rsidR="00274FCA" w:rsidRDefault="00000000">
                          <w:pPr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28B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.35pt;margin-top:742.9pt;width:12.6pt;height:15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" filled="f" stroked="f">
              <v:textbox inset="0,0,0,0">
                <w:txbxContent>
                  <w:p w14:paraId="55D2B337" w14:textId="77777777" w:rsidR="00274FCA" w:rsidRDefault="00000000">
                    <w:pPr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78832" w14:textId="77777777" w:rsidR="00555382" w:rsidRDefault="00555382" w:rsidP="00DB7B6D">
      <w:r>
        <w:separator/>
      </w:r>
    </w:p>
  </w:footnote>
  <w:footnote w:type="continuationSeparator" w:id="0">
    <w:p w14:paraId="7FCE6D6D" w14:textId="77777777" w:rsidR="00555382" w:rsidRDefault="00555382" w:rsidP="00DB7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A15"/>
    <w:multiLevelType w:val="hybridMultilevel"/>
    <w:tmpl w:val="9C108E3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56CCE"/>
    <w:multiLevelType w:val="hybridMultilevel"/>
    <w:tmpl w:val="4252C4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303EC7"/>
    <w:multiLevelType w:val="hybridMultilevel"/>
    <w:tmpl w:val="FC2CCD26"/>
    <w:lvl w:ilvl="0" w:tplc="C5CA76B4">
      <w:start w:val="1"/>
      <w:numFmt w:val="decimal"/>
      <w:lvlText w:val="%1."/>
      <w:lvlJc w:val="left"/>
      <w:pPr>
        <w:ind w:left="830" w:hanging="360"/>
        <w:jc w:val="right"/>
      </w:pPr>
      <w:rPr>
        <w:rFonts w:ascii="Arial" w:eastAsia="Calibri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CE0C600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75696B4">
      <w:numFmt w:val="bullet"/>
      <w:lvlText w:val="•"/>
      <w:lvlJc w:val="left"/>
      <w:pPr>
        <w:ind w:left="2704" w:hanging="360"/>
      </w:pPr>
      <w:rPr>
        <w:rFonts w:hint="default"/>
        <w:lang w:val="en-US" w:eastAsia="en-US" w:bidi="ar-SA"/>
      </w:rPr>
    </w:lvl>
    <w:lvl w:ilvl="3" w:tplc="1B1094A0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517212CC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6F6CF9D4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F7BEF3AE">
      <w:numFmt w:val="bullet"/>
      <w:lvlText w:val="•"/>
      <w:lvlJc w:val="left"/>
      <w:pPr>
        <w:ind w:left="6432" w:hanging="360"/>
      </w:pPr>
      <w:rPr>
        <w:rFonts w:hint="default"/>
        <w:lang w:val="en-US" w:eastAsia="en-US" w:bidi="ar-SA"/>
      </w:rPr>
    </w:lvl>
    <w:lvl w:ilvl="7" w:tplc="E5D47FB8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ar-SA"/>
      </w:rPr>
    </w:lvl>
    <w:lvl w:ilvl="8" w:tplc="5E126864">
      <w:numFmt w:val="bullet"/>
      <w:lvlText w:val="•"/>
      <w:lvlJc w:val="left"/>
      <w:pPr>
        <w:ind w:left="82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0AF2296"/>
    <w:multiLevelType w:val="hybridMultilevel"/>
    <w:tmpl w:val="5726DC4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42123A7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641C3"/>
    <w:multiLevelType w:val="hybridMultilevel"/>
    <w:tmpl w:val="FD8EB4A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BA1FB7"/>
    <w:multiLevelType w:val="hybridMultilevel"/>
    <w:tmpl w:val="DE2CCE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B83E70"/>
    <w:multiLevelType w:val="hybridMultilevel"/>
    <w:tmpl w:val="7A3CC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1483"/>
    <w:multiLevelType w:val="hybridMultilevel"/>
    <w:tmpl w:val="81CCCC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83055"/>
    <w:multiLevelType w:val="hybridMultilevel"/>
    <w:tmpl w:val="F564A11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A75550"/>
    <w:multiLevelType w:val="hybridMultilevel"/>
    <w:tmpl w:val="411E8E8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42123A7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27EA3"/>
    <w:multiLevelType w:val="hybridMultilevel"/>
    <w:tmpl w:val="367C86D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42123A7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B7255"/>
    <w:multiLevelType w:val="hybridMultilevel"/>
    <w:tmpl w:val="37204054"/>
    <w:lvl w:ilvl="0" w:tplc="42123A7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94208"/>
    <w:multiLevelType w:val="hybridMultilevel"/>
    <w:tmpl w:val="E27C741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42123A7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D6B1E"/>
    <w:multiLevelType w:val="hybridMultilevel"/>
    <w:tmpl w:val="C71AD734"/>
    <w:lvl w:ilvl="0" w:tplc="3FA62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006CE4"/>
    <w:multiLevelType w:val="hybridMultilevel"/>
    <w:tmpl w:val="E66438EE"/>
    <w:lvl w:ilvl="0" w:tplc="0EC03DF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32461"/>
    <w:multiLevelType w:val="hybridMultilevel"/>
    <w:tmpl w:val="79D6A43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401EB6"/>
    <w:multiLevelType w:val="hybridMultilevel"/>
    <w:tmpl w:val="79D6A4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B3DC2"/>
    <w:multiLevelType w:val="hybridMultilevel"/>
    <w:tmpl w:val="B056585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73334">
    <w:abstractNumId w:val="2"/>
  </w:num>
  <w:num w:numId="2" w16cid:durableId="1178227021">
    <w:abstractNumId w:val="7"/>
  </w:num>
  <w:num w:numId="3" w16cid:durableId="1465385408">
    <w:abstractNumId w:val="0"/>
  </w:num>
  <w:num w:numId="4" w16cid:durableId="174272647">
    <w:abstractNumId w:val="17"/>
  </w:num>
  <w:num w:numId="5" w16cid:durableId="861819882">
    <w:abstractNumId w:val="9"/>
  </w:num>
  <w:num w:numId="6" w16cid:durableId="1868443105">
    <w:abstractNumId w:val="15"/>
  </w:num>
  <w:num w:numId="7" w16cid:durableId="1658656471">
    <w:abstractNumId w:val="16"/>
  </w:num>
  <w:num w:numId="8" w16cid:durableId="1739741681">
    <w:abstractNumId w:val="6"/>
  </w:num>
  <w:num w:numId="9" w16cid:durableId="2071033580">
    <w:abstractNumId w:val="14"/>
  </w:num>
  <w:num w:numId="10" w16cid:durableId="392972646">
    <w:abstractNumId w:val="11"/>
  </w:num>
  <w:num w:numId="11" w16cid:durableId="1706632453">
    <w:abstractNumId w:val="12"/>
  </w:num>
  <w:num w:numId="12" w16cid:durableId="360209631">
    <w:abstractNumId w:val="3"/>
  </w:num>
  <w:num w:numId="13" w16cid:durableId="2139495782">
    <w:abstractNumId w:val="10"/>
  </w:num>
  <w:num w:numId="14" w16cid:durableId="379789294">
    <w:abstractNumId w:val="13"/>
  </w:num>
  <w:num w:numId="15" w16cid:durableId="675957531">
    <w:abstractNumId w:val="4"/>
  </w:num>
  <w:num w:numId="16" w16cid:durableId="1540043588">
    <w:abstractNumId w:val="5"/>
  </w:num>
  <w:num w:numId="17" w16cid:durableId="1468157337">
    <w:abstractNumId w:val="1"/>
  </w:num>
  <w:num w:numId="18" w16cid:durableId="16674369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E8"/>
    <w:rsid w:val="000A6A4D"/>
    <w:rsid w:val="000B1D70"/>
    <w:rsid w:val="000D730C"/>
    <w:rsid w:val="00160A19"/>
    <w:rsid w:val="00193768"/>
    <w:rsid w:val="00253B2E"/>
    <w:rsid w:val="00263F62"/>
    <w:rsid w:val="00274FCA"/>
    <w:rsid w:val="002C1187"/>
    <w:rsid w:val="003F6812"/>
    <w:rsid w:val="004D405B"/>
    <w:rsid w:val="004E0C5A"/>
    <w:rsid w:val="00500D90"/>
    <w:rsid w:val="00513F64"/>
    <w:rsid w:val="00555382"/>
    <w:rsid w:val="005567DC"/>
    <w:rsid w:val="0058030D"/>
    <w:rsid w:val="005A1D93"/>
    <w:rsid w:val="005A5A15"/>
    <w:rsid w:val="005E5CAA"/>
    <w:rsid w:val="00617FCA"/>
    <w:rsid w:val="006247D9"/>
    <w:rsid w:val="00653C20"/>
    <w:rsid w:val="006A207E"/>
    <w:rsid w:val="006D459A"/>
    <w:rsid w:val="00712F0D"/>
    <w:rsid w:val="007574AE"/>
    <w:rsid w:val="007D4B3A"/>
    <w:rsid w:val="008622C8"/>
    <w:rsid w:val="009059CE"/>
    <w:rsid w:val="009B01E8"/>
    <w:rsid w:val="009B1996"/>
    <w:rsid w:val="00AB7F9C"/>
    <w:rsid w:val="00AC644F"/>
    <w:rsid w:val="00B873DF"/>
    <w:rsid w:val="00BD54BB"/>
    <w:rsid w:val="00C40D91"/>
    <w:rsid w:val="00C45239"/>
    <w:rsid w:val="00CA05BF"/>
    <w:rsid w:val="00DA0700"/>
    <w:rsid w:val="00DB5E2A"/>
    <w:rsid w:val="00DB7B6D"/>
    <w:rsid w:val="00DC6573"/>
    <w:rsid w:val="00DE15C3"/>
    <w:rsid w:val="00E67C39"/>
    <w:rsid w:val="00E84EAB"/>
    <w:rsid w:val="00EE0293"/>
    <w:rsid w:val="00F37C73"/>
    <w:rsid w:val="00F6126C"/>
    <w:rsid w:val="00F67C55"/>
    <w:rsid w:val="00F86453"/>
    <w:rsid w:val="00FB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005258"/>
  <w15:chartTrackingRefBased/>
  <w15:docId w15:val="{D70A5F4D-7372-2844-9C2E-B94CFA17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0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0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1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1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1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1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1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1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1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B0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1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1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1E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B01E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B01E8"/>
    <w:rPr>
      <w:rFonts w:ascii="Calibri" w:eastAsia="Calibri" w:hAnsi="Calibri" w:cs="Calibri"/>
      <w:kern w:val="0"/>
      <w:lang w:val="en-US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B01E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B01E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9B01E8"/>
    <w:pPr>
      <w:widowControl/>
      <w:autoSpaceDE/>
      <w:autoSpaceDN/>
    </w:pPr>
    <w:rPr>
      <w:rFonts w:eastAsia="Times New Roman"/>
      <w:color w:val="000000"/>
      <w:sz w:val="18"/>
      <w:szCs w:val="18"/>
      <w:lang w:val="en-CA" w:eastAsia="ko-KR"/>
    </w:rPr>
  </w:style>
  <w:style w:type="paragraph" w:styleId="Header">
    <w:name w:val="header"/>
    <w:basedOn w:val="Normal"/>
    <w:link w:val="HeaderChar"/>
    <w:uiPriority w:val="99"/>
    <w:unhideWhenUsed/>
    <w:rsid w:val="00DB7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B6D"/>
    <w:rPr>
      <w:rFonts w:ascii="Calibri" w:eastAsia="Calibri" w:hAnsi="Calibri" w:cs="Calibri"/>
      <w:kern w:val="0"/>
      <w:sz w:val="22"/>
      <w:szCs w:val="22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7B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B6D"/>
    <w:rPr>
      <w:rFonts w:ascii="Calibri" w:eastAsia="Calibri" w:hAnsi="Calibri" w:cs="Calibr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ph_hong@wycliffe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1071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Soo Lee</dc:creator>
  <cp:keywords/>
  <dc:description/>
  <cp:lastModifiedBy>Chang Soo Lee</cp:lastModifiedBy>
  <cp:revision>9</cp:revision>
  <cp:lastPrinted>2026-08-15T13:47:00Z</cp:lastPrinted>
  <dcterms:created xsi:type="dcterms:W3CDTF">2026-08-15T13:20:00Z</dcterms:created>
  <dcterms:modified xsi:type="dcterms:W3CDTF">2026-08-15T13:48:00Z</dcterms:modified>
</cp:coreProperties>
</file>